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C69C" w14:textId="77777777" w:rsidR="00935CEF" w:rsidRPr="00577205" w:rsidRDefault="00577205" w:rsidP="00935CEF">
      <w:pPr>
        <w:rPr>
          <w:lang w:val="cs-CZ"/>
        </w:rPr>
      </w:pPr>
      <w:bookmarkStart w:id="0" w:name="_Toc509827364"/>
      <w:bookmarkStart w:id="1" w:name="_Toc509827621"/>
      <w:bookmarkStart w:id="2" w:name="_Toc509830145"/>
      <w:r w:rsidRPr="00577205">
        <w:rPr>
          <w:lang w:val="cs-CZ"/>
        </w:rPr>
        <w:t>Tisková zpráva</w:t>
      </w:r>
      <w:r w:rsidRPr="00577205">
        <w:rPr>
          <w:lang w:val="cs-CZ"/>
        </w:rPr>
        <w:br/>
        <w:t>Město Vídeň | Mezinárodní kanceláře – Praha</w:t>
      </w:r>
    </w:p>
    <w:p w14:paraId="09F1249E" w14:textId="2BD61772" w:rsidR="00935CEF" w:rsidRPr="00577205" w:rsidRDefault="00653D22" w:rsidP="00935CEF">
      <w:pPr>
        <w:rPr>
          <w:lang w:val="cs-CZ"/>
        </w:rPr>
      </w:pPr>
      <w:r w:rsidRPr="00653D22">
        <w:rPr>
          <w:lang w:val="cs-CZ"/>
        </w:rPr>
        <w:t>22</w:t>
      </w:r>
      <w:r w:rsidR="00935CEF" w:rsidRPr="00653D22">
        <w:rPr>
          <w:lang w:val="cs-CZ"/>
        </w:rPr>
        <w:t xml:space="preserve">. </w:t>
      </w:r>
      <w:r w:rsidRPr="00653D22">
        <w:rPr>
          <w:lang w:val="cs-CZ"/>
        </w:rPr>
        <w:t>května</w:t>
      </w:r>
      <w:r w:rsidR="00935CEF" w:rsidRPr="00653D22">
        <w:rPr>
          <w:lang w:val="cs-CZ"/>
        </w:rPr>
        <w:t xml:space="preserve"> </w:t>
      </w:r>
      <w:r w:rsidR="00577205" w:rsidRPr="00653D22">
        <w:rPr>
          <w:lang w:val="cs-CZ"/>
        </w:rPr>
        <w:t>202</w:t>
      </w:r>
      <w:r w:rsidR="004879F7" w:rsidRPr="00653D22">
        <w:rPr>
          <w:lang w:val="cs-CZ"/>
        </w:rPr>
        <w:t>5</w:t>
      </w:r>
    </w:p>
    <w:p w14:paraId="031681FE" w14:textId="1311FE0E" w:rsidR="00935CEF" w:rsidRPr="00687EEA" w:rsidRDefault="00E145E5" w:rsidP="00935CEF">
      <w:pPr>
        <w:pStyle w:val="Nadpis1"/>
        <w:rPr>
          <w:lang w:val="cs-CZ"/>
        </w:rPr>
      </w:pPr>
      <w:r w:rsidRPr="00687EEA">
        <w:rPr>
          <w:lang w:val="cs-CZ"/>
        </w:rPr>
        <w:t xml:space="preserve">První vídeňský </w:t>
      </w:r>
      <w:proofErr w:type="spellStart"/>
      <w:r w:rsidRPr="00687EEA">
        <w:rPr>
          <w:lang w:val="cs-CZ"/>
        </w:rPr>
        <w:t>superblok</w:t>
      </w:r>
      <w:proofErr w:type="spellEnd"/>
      <w:r w:rsidRPr="00687EEA">
        <w:rPr>
          <w:lang w:val="cs-CZ"/>
        </w:rPr>
        <w:t xml:space="preserve"> míří do finále</w:t>
      </w:r>
    </w:p>
    <w:bookmarkEnd w:id="0"/>
    <w:bookmarkEnd w:id="1"/>
    <w:bookmarkEnd w:id="2"/>
    <w:p w14:paraId="4856B219" w14:textId="77777777" w:rsidR="0014135D" w:rsidRPr="00687EEA" w:rsidRDefault="0014135D" w:rsidP="0014135D">
      <w:pPr>
        <w:jc w:val="both"/>
        <w:rPr>
          <w:b/>
          <w:bCs w:val="0"/>
          <w:lang w:val="cs-CZ"/>
        </w:rPr>
      </w:pPr>
      <w:r w:rsidRPr="00687EEA">
        <w:rPr>
          <w:b/>
          <w:bCs w:val="0"/>
          <w:lang w:val="cs-CZ"/>
        </w:rPr>
        <w:t>V</w:t>
      </w:r>
      <w:r w:rsidRPr="00687EEA">
        <w:rPr>
          <w:b/>
          <w:lang w:val="cs-CZ"/>
        </w:rPr>
        <w:t xml:space="preserve">ýstavba vůbec první vídeňské </w:t>
      </w:r>
      <w:r w:rsidRPr="00687EEA">
        <w:rPr>
          <w:b/>
          <w:bCs w:val="0"/>
          <w:lang w:val="cs-CZ"/>
        </w:rPr>
        <w:t>„</w:t>
      </w:r>
      <w:proofErr w:type="spellStart"/>
      <w:r w:rsidRPr="00687EEA">
        <w:rPr>
          <w:b/>
          <w:lang w:val="cs-CZ"/>
        </w:rPr>
        <w:t>superčtvrti</w:t>
      </w:r>
      <w:proofErr w:type="spellEnd"/>
      <w:r w:rsidRPr="00687EEA">
        <w:rPr>
          <w:b/>
          <w:bCs w:val="0"/>
          <w:lang w:val="cs-CZ"/>
        </w:rPr>
        <w:t>“</w:t>
      </w:r>
      <w:r w:rsidRPr="00687EEA">
        <w:rPr>
          <w:b/>
          <w:lang w:val="cs-CZ"/>
        </w:rPr>
        <w:t xml:space="preserve"> se blíží ke konci.</w:t>
      </w:r>
      <w:r w:rsidRPr="00687EEA">
        <w:rPr>
          <w:b/>
          <w:bCs w:val="0"/>
          <w:lang w:val="cs-CZ"/>
        </w:rPr>
        <w:t xml:space="preserve"> </w:t>
      </w:r>
      <w:r w:rsidRPr="00687EEA">
        <w:rPr>
          <w:b/>
          <w:lang w:val="cs-CZ"/>
        </w:rPr>
        <w:t>V</w:t>
      </w:r>
      <w:r w:rsidRPr="00687EEA">
        <w:rPr>
          <w:b/>
          <w:bCs w:val="0"/>
          <w:lang w:val="cs-CZ"/>
        </w:rPr>
        <w:t xml:space="preserve"> městské části </w:t>
      </w:r>
      <w:proofErr w:type="spellStart"/>
      <w:r w:rsidRPr="00687EEA">
        <w:rPr>
          <w:b/>
          <w:bCs w:val="0"/>
          <w:lang w:val="cs-CZ"/>
        </w:rPr>
        <w:t>Favoriten</w:t>
      </w:r>
      <w:proofErr w:type="spellEnd"/>
      <w:r w:rsidRPr="00687EEA">
        <w:rPr>
          <w:b/>
          <w:bCs w:val="0"/>
          <w:lang w:val="cs-CZ"/>
        </w:rPr>
        <w:t xml:space="preserve"> v</w:t>
      </w:r>
      <w:r w:rsidRPr="00687EEA">
        <w:rPr>
          <w:b/>
          <w:lang w:val="cs-CZ"/>
        </w:rPr>
        <w:t>zniká moderní, zelené a klidné prostředí, kde lidé</w:t>
      </w:r>
      <w:r w:rsidRPr="00687EEA">
        <w:rPr>
          <w:b/>
          <w:bCs w:val="0"/>
          <w:lang w:val="cs-CZ"/>
        </w:rPr>
        <w:t xml:space="preserve"> a příroda</w:t>
      </w:r>
      <w:r w:rsidRPr="00687EEA">
        <w:rPr>
          <w:b/>
          <w:lang w:val="cs-CZ"/>
        </w:rPr>
        <w:t xml:space="preserve"> </w:t>
      </w:r>
      <w:r>
        <w:rPr>
          <w:b/>
          <w:lang w:val="cs-CZ"/>
        </w:rPr>
        <w:t xml:space="preserve">mají přednost </w:t>
      </w:r>
      <w:r w:rsidRPr="00687EEA">
        <w:rPr>
          <w:b/>
          <w:lang w:val="cs-CZ"/>
        </w:rPr>
        <w:t xml:space="preserve">před auty. </w:t>
      </w:r>
      <w:proofErr w:type="spellStart"/>
      <w:r w:rsidRPr="00687EEA">
        <w:rPr>
          <w:b/>
          <w:bCs w:val="0"/>
          <w:lang w:val="cs-CZ"/>
        </w:rPr>
        <w:t>Superblok</w:t>
      </w:r>
      <w:proofErr w:type="spellEnd"/>
      <w:r w:rsidRPr="00687EEA">
        <w:rPr>
          <w:b/>
          <w:bCs w:val="0"/>
          <w:lang w:val="cs-CZ"/>
        </w:rPr>
        <w:t xml:space="preserve"> </w:t>
      </w:r>
      <w:r w:rsidRPr="00687EEA">
        <w:rPr>
          <w:b/>
          <w:lang w:val="cs-CZ"/>
        </w:rPr>
        <w:t>by měl být</w:t>
      </w:r>
      <w:r w:rsidRPr="00687EEA">
        <w:rPr>
          <w:b/>
          <w:bCs w:val="0"/>
          <w:lang w:val="cs-CZ"/>
        </w:rPr>
        <w:t xml:space="preserve"> kompletní</w:t>
      </w:r>
      <w:r w:rsidRPr="00687EEA">
        <w:rPr>
          <w:b/>
          <w:lang w:val="cs-CZ"/>
        </w:rPr>
        <w:t xml:space="preserve"> do konce roku.</w:t>
      </w:r>
    </w:p>
    <w:p w14:paraId="40FB34D6" w14:textId="77777777" w:rsidR="0014135D" w:rsidRPr="00687EEA" w:rsidRDefault="0014135D" w:rsidP="0014135D">
      <w:pPr>
        <w:spacing w:before="0" w:after="160" w:line="259" w:lineRule="auto"/>
        <w:jc w:val="both"/>
        <w:rPr>
          <w:lang w:val="cs-CZ"/>
        </w:rPr>
      </w:pPr>
      <w:r w:rsidRPr="00687EEA">
        <w:rPr>
          <w:lang w:val="cs-CZ"/>
        </w:rPr>
        <w:t xml:space="preserve">Tam, kde ještě donedávna dominoval beton a rušný provoz, </w:t>
      </w:r>
      <w:r>
        <w:rPr>
          <w:lang w:val="cs-CZ"/>
        </w:rPr>
        <w:t xml:space="preserve">se </w:t>
      </w:r>
      <w:r w:rsidRPr="00687EEA">
        <w:rPr>
          <w:lang w:val="cs-CZ"/>
        </w:rPr>
        <w:t xml:space="preserve">dnes </w:t>
      </w:r>
      <w:r>
        <w:rPr>
          <w:lang w:val="cs-CZ"/>
        </w:rPr>
        <w:t>ve Vídni</w:t>
      </w:r>
      <w:r w:rsidRPr="00687EEA">
        <w:rPr>
          <w:lang w:val="cs-CZ"/>
        </w:rPr>
        <w:t xml:space="preserve"> staví </w:t>
      </w:r>
      <w:r w:rsidRPr="00B1358B">
        <w:rPr>
          <w:lang w:val="cs-CZ"/>
        </w:rPr>
        <w:t>příjemná</w:t>
      </w:r>
      <w:r w:rsidRPr="00687EEA">
        <w:rPr>
          <w:lang w:val="cs-CZ"/>
        </w:rPr>
        <w:t xml:space="preserve"> a </w:t>
      </w:r>
      <w:r w:rsidRPr="00B1358B">
        <w:rPr>
          <w:lang w:val="cs-CZ"/>
        </w:rPr>
        <w:t xml:space="preserve">bezpečná </w:t>
      </w:r>
      <w:r w:rsidRPr="00687EEA">
        <w:rPr>
          <w:lang w:val="cs-CZ"/>
        </w:rPr>
        <w:t xml:space="preserve">místa </w:t>
      </w:r>
      <w:r w:rsidRPr="00B1358B">
        <w:rPr>
          <w:lang w:val="cs-CZ"/>
        </w:rPr>
        <w:t xml:space="preserve">pro každodenní život. </w:t>
      </w:r>
      <w:r w:rsidRPr="00687EEA">
        <w:rPr>
          <w:lang w:val="cs-CZ"/>
        </w:rPr>
        <w:t>P</w:t>
      </w:r>
      <w:r w:rsidRPr="00B1358B">
        <w:rPr>
          <w:lang w:val="cs-CZ"/>
        </w:rPr>
        <w:t>ráce na „</w:t>
      </w:r>
      <w:proofErr w:type="spellStart"/>
      <w:r w:rsidRPr="00B1358B">
        <w:rPr>
          <w:lang w:val="cs-CZ"/>
        </w:rPr>
        <w:t>superčtvrti</w:t>
      </w:r>
      <w:proofErr w:type="spellEnd"/>
      <w:r w:rsidRPr="00B1358B">
        <w:rPr>
          <w:lang w:val="cs-CZ"/>
        </w:rPr>
        <w:t xml:space="preserve">“ </w:t>
      </w:r>
      <w:r w:rsidRPr="00687EEA">
        <w:rPr>
          <w:lang w:val="cs-CZ"/>
        </w:rPr>
        <w:t>v městském obvodu</w:t>
      </w:r>
      <w:r w:rsidRPr="00B1358B">
        <w:rPr>
          <w:lang w:val="cs-CZ"/>
        </w:rPr>
        <w:t xml:space="preserve"> </w:t>
      </w:r>
      <w:proofErr w:type="spellStart"/>
      <w:r w:rsidRPr="00B1358B">
        <w:rPr>
          <w:lang w:val="cs-CZ"/>
        </w:rPr>
        <w:t>Favoriten</w:t>
      </w:r>
      <w:proofErr w:type="spellEnd"/>
      <w:r w:rsidRPr="00B1358B">
        <w:rPr>
          <w:lang w:val="cs-CZ"/>
        </w:rPr>
        <w:t xml:space="preserve"> jsou v plném proudu a celý projekt pomalu </w:t>
      </w:r>
      <w:r w:rsidRPr="00687EEA">
        <w:rPr>
          <w:lang w:val="cs-CZ"/>
        </w:rPr>
        <w:t>vstupuje do závěrečné fáze</w:t>
      </w:r>
      <w:r w:rsidRPr="00B1358B">
        <w:rPr>
          <w:lang w:val="cs-CZ"/>
        </w:rPr>
        <w:t xml:space="preserve">. První část ambiciózní transformace veřejného prostoru </w:t>
      </w:r>
      <w:r w:rsidRPr="00687EEA">
        <w:rPr>
          <w:lang w:val="cs-CZ"/>
        </w:rPr>
        <w:t xml:space="preserve">na </w:t>
      </w:r>
      <w:r w:rsidRPr="00B1358B">
        <w:rPr>
          <w:lang w:val="cs-CZ"/>
        </w:rPr>
        <w:t>městsk</w:t>
      </w:r>
      <w:r w:rsidRPr="00687EEA">
        <w:rPr>
          <w:lang w:val="cs-CZ"/>
        </w:rPr>
        <w:t>ý</w:t>
      </w:r>
      <w:r w:rsidRPr="00B1358B">
        <w:rPr>
          <w:lang w:val="cs-CZ"/>
        </w:rPr>
        <w:t xml:space="preserve"> „obývací pokoj“ pod širým nebem je </w:t>
      </w:r>
      <w:r w:rsidRPr="00687EEA">
        <w:rPr>
          <w:lang w:val="cs-CZ"/>
        </w:rPr>
        <w:t>už</w:t>
      </w:r>
      <w:r w:rsidRPr="00B1358B">
        <w:rPr>
          <w:lang w:val="cs-CZ"/>
        </w:rPr>
        <w:t xml:space="preserve"> </w:t>
      </w:r>
      <w:r>
        <w:rPr>
          <w:lang w:val="cs-CZ"/>
        </w:rPr>
        <w:t>dokončená</w:t>
      </w:r>
      <w:r w:rsidRPr="00B1358B">
        <w:rPr>
          <w:lang w:val="cs-CZ"/>
        </w:rPr>
        <w:t xml:space="preserve">. </w:t>
      </w:r>
      <w:r w:rsidRPr="00687EEA">
        <w:rPr>
          <w:lang w:val="cs-CZ"/>
        </w:rPr>
        <w:t xml:space="preserve">Nyní </w:t>
      </w:r>
      <w:r>
        <w:rPr>
          <w:lang w:val="cs-CZ"/>
        </w:rPr>
        <w:t>přestavba</w:t>
      </w:r>
      <w:r w:rsidRPr="00687EEA">
        <w:rPr>
          <w:lang w:val="cs-CZ"/>
        </w:rPr>
        <w:t xml:space="preserve"> vstupuje do cílové rovinky a </w:t>
      </w:r>
      <w:r w:rsidRPr="003059B7">
        <w:rPr>
          <w:lang w:val="cs-CZ"/>
        </w:rPr>
        <w:t>hotovo</w:t>
      </w:r>
      <w:r w:rsidRPr="00687EEA">
        <w:rPr>
          <w:lang w:val="cs-CZ"/>
        </w:rPr>
        <w:t xml:space="preserve"> by mělo být do konce roku.</w:t>
      </w:r>
    </w:p>
    <w:p w14:paraId="0026C1B9" w14:textId="77777777" w:rsidR="0014135D" w:rsidRPr="00B1358B" w:rsidRDefault="0014135D" w:rsidP="0014135D">
      <w:pPr>
        <w:spacing w:before="0" w:after="160" w:line="259" w:lineRule="auto"/>
        <w:jc w:val="both"/>
        <w:rPr>
          <w:lang w:val="cs-CZ"/>
        </w:rPr>
      </w:pPr>
      <w:r w:rsidRPr="00B1358B">
        <w:rPr>
          <w:lang w:val="cs-CZ"/>
        </w:rPr>
        <w:t>Inspiraci projekt čerpá z</w:t>
      </w:r>
      <w:r w:rsidRPr="00687EEA">
        <w:rPr>
          <w:lang w:val="cs-CZ"/>
        </w:rPr>
        <w:t xml:space="preserve"> inovativních </w:t>
      </w:r>
      <w:r>
        <w:rPr>
          <w:lang w:val="cs-CZ"/>
        </w:rPr>
        <w:t>barcelonských</w:t>
      </w:r>
      <w:r w:rsidRPr="00B1358B">
        <w:rPr>
          <w:lang w:val="cs-CZ"/>
        </w:rPr>
        <w:t xml:space="preserve"> </w:t>
      </w:r>
      <w:proofErr w:type="spellStart"/>
      <w:r w:rsidRPr="00B1358B">
        <w:rPr>
          <w:lang w:val="cs-CZ"/>
        </w:rPr>
        <w:t>superbloků</w:t>
      </w:r>
      <w:proofErr w:type="spellEnd"/>
      <w:r w:rsidRPr="00B1358B">
        <w:rPr>
          <w:lang w:val="cs-CZ"/>
        </w:rPr>
        <w:t>. Ve</w:t>
      </w:r>
      <w:r w:rsidRPr="00687EEA">
        <w:rPr>
          <w:lang w:val="cs-CZ"/>
        </w:rPr>
        <w:t> </w:t>
      </w:r>
      <w:r w:rsidRPr="00B1358B">
        <w:rPr>
          <w:lang w:val="cs-CZ"/>
        </w:rPr>
        <w:t xml:space="preserve">čtverci vymezeném ulicemi </w:t>
      </w:r>
      <w:proofErr w:type="spellStart"/>
      <w:r w:rsidRPr="00B1358B">
        <w:rPr>
          <w:lang w:val="cs-CZ"/>
        </w:rPr>
        <w:t>Gudrunstraße</w:t>
      </w:r>
      <w:proofErr w:type="spellEnd"/>
      <w:r w:rsidRPr="00B1358B">
        <w:rPr>
          <w:lang w:val="cs-CZ"/>
        </w:rPr>
        <w:t xml:space="preserve">, </w:t>
      </w:r>
      <w:proofErr w:type="spellStart"/>
      <w:r w:rsidRPr="00B1358B">
        <w:rPr>
          <w:lang w:val="cs-CZ"/>
        </w:rPr>
        <w:t>Leebgasse</w:t>
      </w:r>
      <w:proofErr w:type="spellEnd"/>
      <w:r w:rsidRPr="00B1358B">
        <w:rPr>
          <w:lang w:val="cs-CZ"/>
        </w:rPr>
        <w:t xml:space="preserve">, </w:t>
      </w:r>
      <w:proofErr w:type="spellStart"/>
      <w:r w:rsidRPr="00B1358B">
        <w:rPr>
          <w:lang w:val="cs-CZ"/>
        </w:rPr>
        <w:t>Quellenstraße</w:t>
      </w:r>
      <w:proofErr w:type="spellEnd"/>
      <w:r w:rsidRPr="00B1358B">
        <w:rPr>
          <w:lang w:val="cs-CZ"/>
        </w:rPr>
        <w:t xml:space="preserve"> a </w:t>
      </w:r>
      <w:proofErr w:type="spellStart"/>
      <w:r w:rsidRPr="00B1358B">
        <w:rPr>
          <w:lang w:val="cs-CZ"/>
        </w:rPr>
        <w:t>Neilreichgasse</w:t>
      </w:r>
      <w:proofErr w:type="spellEnd"/>
      <w:r w:rsidRPr="00B1358B">
        <w:rPr>
          <w:lang w:val="cs-CZ"/>
        </w:rPr>
        <w:t xml:space="preserve"> </w:t>
      </w:r>
      <w:r w:rsidRPr="00687EEA">
        <w:rPr>
          <w:lang w:val="cs-CZ"/>
        </w:rPr>
        <w:t xml:space="preserve">vyrůstá čtvrť, kde místo automobilové dopravy dostávají prostor lidé, stromy a komunitní život. </w:t>
      </w:r>
      <w:r>
        <w:rPr>
          <w:lang w:val="cs-CZ"/>
        </w:rPr>
        <w:t>Cílem je ukázat</w:t>
      </w:r>
      <w:r w:rsidRPr="00B1358B">
        <w:rPr>
          <w:lang w:val="cs-CZ"/>
        </w:rPr>
        <w:t>, že moderní městský design může být nejen funkční, ale i vstřícný k</w:t>
      </w:r>
      <w:r>
        <w:rPr>
          <w:lang w:val="cs-CZ"/>
        </w:rPr>
        <w:t> </w:t>
      </w:r>
      <w:r w:rsidRPr="00B1358B">
        <w:rPr>
          <w:lang w:val="cs-CZ"/>
        </w:rPr>
        <w:t>rodinám</w:t>
      </w:r>
      <w:r>
        <w:rPr>
          <w:lang w:val="cs-CZ"/>
        </w:rPr>
        <w:t xml:space="preserve"> a</w:t>
      </w:r>
      <w:r w:rsidRPr="00687EEA">
        <w:rPr>
          <w:lang w:val="cs-CZ"/>
        </w:rPr>
        <w:t> </w:t>
      </w:r>
      <w:r w:rsidRPr="00B1358B">
        <w:rPr>
          <w:lang w:val="cs-CZ"/>
        </w:rPr>
        <w:t xml:space="preserve">seniorům </w:t>
      </w:r>
      <w:r>
        <w:rPr>
          <w:lang w:val="cs-CZ"/>
        </w:rPr>
        <w:t>a zároveň</w:t>
      </w:r>
      <w:r w:rsidRPr="00B1358B">
        <w:rPr>
          <w:lang w:val="cs-CZ"/>
        </w:rPr>
        <w:t xml:space="preserve"> ekologicky udržitelný.</w:t>
      </w:r>
    </w:p>
    <w:p w14:paraId="69E290B9" w14:textId="77777777" w:rsidR="0014135D" w:rsidRPr="00687EEA" w:rsidRDefault="0014135D" w:rsidP="0014135D">
      <w:pPr>
        <w:jc w:val="both"/>
        <w:rPr>
          <w:lang w:val="cs-CZ"/>
        </w:rPr>
      </w:pPr>
      <w:r w:rsidRPr="00687EEA">
        <w:rPr>
          <w:lang w:val="cs-CZ"/>
        </w:rPr>
        <w:t xml:space="preserve">Doposud vídeňská radnice </w:t>
      </w:r>
      <w:r>
        <w:rPr>
          <w:lang w:val="cs-CZ"/>
        </w:rPr>
        <w:t xml:space="preserve">v </w:t>
      </w:r>
      <w:proofErr w:type="spellStart"/>
      <w:r>
        <w:rPr>
          <w:lang w:val="cs-CZ"/>
        </w:rPr>
        <w:t>superbloku</w:t>
      </w:r>
      <w:proofErr w:type="spellEnd"/>
      <w:r w:rsidRPr="00687EEA">
        <w:rPr>
          <w:lang w:val="cs-CZ"/>
        </w:rPr>
        <w:t xml:space="preserve"> vysadila</w:t>
      </w:r>
      <w:r w:rsidRPr="00B1358B">
        <w:rPr>
          <w:lang w:val="cs-CZ"/>
        </w:rPr>
        <w:t xml:space="preserve"> 44 nových stromů, </w:t>
      </w:r>
      <w:r w:rsidRPr="00687EEA">
        <w:rPr>
          <w:lang w:val="cs-CZ"/>
        </w:rPr>
        <w:t>vytvořila</w:t>
      </w:r>
      <w:r w:rsidRPr="00B1358B">
        <w:rPr>
          <w:lang w:val="cs-CZ"/>
        </w:rPr>
        <w:t xml:space="preserve"> </w:t>
      </w:r>
      <w:r w:rsidRPr="0057272B">
        <w:rPr>
          <w:lang w:val="cs-CZ"/>
        </w:rPr>
        <w:t>11 mikro</w:t>
      </w:r>
      <w:r w:rsidRPr="00B1358B">
        <w:rPr>
          <w:lang w:val="cs-CZ"/>
        </w:rPr>
        <w:t xml:space="preserve"> veřejných prostranství a</w:t>
      </w:r>
      <w:r w:rsidRPr="00687EEA">
        <w:rPr>
          <w:lang w:val="cs-CZ"/>
        </w:rPr>
        <w:t> </w:t>
      </w:r>
      <w:r w:rsidRPr="00B1358B">
        <w:rPr>
          <w:lang w:val="cs-CZ"/>
        </w:rPr>
        <w:t>70</w:t>
      </w:r>
      <w:r w:rsidRPr="00687EEA">
        <w:rPr>
          <w:lang w:val="cs-CZ"/>
        </w:rPr>
        <w:t> </w:t>
      </w:r>
      <w:r w:rsidRPr="00B1358B">
        <w:rPr>
          <w:lang w:val="cs-CZ"/>
        </w:rPr>
        <w:t xml:space="preserve">zelených ploch. </w:t>
      </w:r>
      <w:r w:rsidRPr="00687EEA">
        <w:rPr>
          <w:lang w:val="cs-CZ"/>
        </w:rPr>
        <w:t xml:space="preserve">„První část </w:t>
      </w:r>
      <w:proofErr w:type="spellStart"/>
      <w:r w:rsidRPr="00687EEA">
        <w:rPr>
          <w:lang w:val="cs-CZ"/>
        </w:rPr>
        <w:t>superčtvrti</w:t>
      </w:r>
      <w:proofErr w:type="spellEnd"/>
      <w:r w:rsidRPr="00687EEA">
        <w:rPr>
          <w:lang w:val="cs-CZ"/>
        </w:rPr>
        <w:t xml:space="preserve"> se již prezentuje v novém kabátě, zcela v souladu s naším mottem „pryč s asfaltem“– s velkým množstvím zeleně, možnost</w:t>
      </w:r>
      <w:r>
        <w:rPr>
          <w:lang w:val="cs-CZ"/>
        </w:rPr>
        <w:t>mi</w:t>
      </w:r>
      <w:r w:rsidRPr="00687EEA">
        <w:rPr>
          <w:lang w:val="cs-CZ"/>
        </w:rPr>
        <w:t xml:space="preserve"> pro ochlazení a prostorem pro lidi, kteří už letos v létě budou moci těžit z těchto změn,“ říká radní pro plánování </w:t>
      </w:r>
      <w:proofErr w:type="spellStart"/>
      <w:r w:rsidRPr="00687EEA">
        <w:rPr>
          <w:lang w:val="cs-CZ"/>
        </w:rPr>
        <w:t>Ulli</w:t>
      </w:r>
      <w:proofErr w:type="spellEnd"/>
      <w:r w:rsidRPr="00687EEA">
        <w:rPr>
          <w:lang w:val="cs-CZ"/>
        </w:rPr>
        <w:t xml:space="preserve"> Sima.</w:t>
      </w:r>
    </w:p>
    <w:p w14:paraId="33D70418" w14:textId="56DB0807" w:rsidR="0014135D" w:rsidRPr="00687EEA" w:rsidRDefault="0014135D" w:rsidP="0014135D">
      <w:pPr>
        <w:jc w:val="both"/>
        <w:rPr>
          <w:lang w:val="cs-CZ"/>
        </w:rPr>
      </w:pPr>
      <w:r w:rsidRPr="00B1358B">
        <w:rPr>
          <w:lang w:val="cs-CZ"/>
        </w:rPr>
        <w:t>Druh</w:t>
      </w:r>
      <w:r w:rsidRPr="00687EEA">
        <w:rPr>
          <w:lang w:val="cs-CZ"/>
        </w:rPr>
        <w:t>ou</w:t>
      </w:r>
      <w:r w:rsidRPr="00B1358B">
        <w:rPr>
          <w:lang w:val="cs-CZ"/>
        </w:rPr>
        <w:t xml:space="preserve"> fáz</w:t>
      </w:r>
      <w:r w:rsidRPr="00687EEA">
        <w:rPr>
          <w:lang w:val="cs-CZ"/>
        </w:rPr>
        <w:t xml:space="preserve">i, </w:t>
      </w:r>
      <w:r w:rsidRPr="00B1358B">
        <w:rPr>
          <w:lang w:val="cs-CZ"/>
        </w:rPr>
        <w:t>výstavb</w:t>
      </w:r>
      <w:r w:rsidRPr="00687EEA">
        <w:rPr>
          <w:lang w:val="cs-CZ"/>
        </w:rPr>
        <w:t>u</w:t>
      </w:r>
      <w:r w:rsidRPr="00B1358B">
        <w:rPr>
          <w:lang w:val="cs-CZ"/>
        </w:rPr>
        <w:t xml:space="preserve"> pěší zóny v okolí střední školy </w:t>
      </w:r>
      <w:proofErr w:type="spellStart"/>
      <w:r w:rsidRPr="00B1358B">
        <w:rPr>
          <w:lang w:val="cs-CZ"/>
        </w:rPr>
        <w:t>Herzgasse</w:t>
      </w:r>
      <w:proofErr w:type="spellEnd"/>
      <w:r w:rsidRPr="00687EEA">
        <w:rPr>
          <w:lang w:val="cs-CZ"/>
        </w:rPr>
        <w:t>, město plánuje dokončit</w:t>
      </w:r>
      <w:r w:rsidRPr="00B1358B">
        <w:rPr>
          <w:lang w:val="cs-CZ"/>
        </w:rPr>
        <w:t xml:space="preserve"> </w:t>
      </w:r>
      <w:r w:rsidRPr="00687EEA">
        <w:rPr>
          <w:lang w:val="cs-CZ"/>
        </w:rPr>
        <w:t>ještě letos</w:t>
      </w:r>
      <w:r w:rsidRPr="00B1358B">
        <w:rPr>
          <w:lang w:val="cs-CZ"/>
        </w:rPr>
        <w:t>.</w:t>
      </w:r>
      <w:r w:rsidRPr="00687EEA">
        <w:rPr>
          <w:lang w:val="cs-CZ"/>
        </w:rPr>
        <w:t xml:space="preserve"> </w:t>
      </w:r>
      <w:r>
        <w:rPr>
          <w:lang w:val="cs-CZ"/>
        </w:rPr>
        <w:t>Prostor doplní</w:t>
      </w:r>
      <w:r w:rsidRPr="007168F9">
        <w:rPr>
          <w:lang w:val="cs-CZ"/>
        </w:rPr>
        <w:t xml:space="preserve"> </w:t>
      </w:r>
      <w:r>
        <w:rPr>
          <w:lang w:val="cs-CZ"/>
        </w:rPr>
        <w:t>chlad</w:t>
      </w:r>
      <w:r w:rsidR="00653D22">
        <w:rPr>
          <w:lang w:val="cs-CZ"/>
        </w:rPr>
        <w:t>i</w:t>
      </w:r>
      <w:r>
        <w:rPr>
          <w:lang w:val="cs-CZ"/>
        </w:rPr>
        <w:t>cí</w:t>
      </w:r>
      <w:r w:rsidRPr="007168F9">
        <w:rPr>
          <w:lang w:val="cs-CZ"/>
        </w:rPr>
        <w:t xml:space="preserve"> </w:t>
      </w:r>
      <w:r>
        <w:rPr>
          <w:lang w:val="cs-CZ"/>
        </w:rPr>
        <w:t>prvky</w:t>
      </w:r>
      <w:r w:rsidRPr="00B1358B">
        <w:rPr>
          <w:lang w:val="cs-CZ"/>
        </w:rPr>
        <w:t xml:space="preserve">, </w:t>
      </w:r>
      <w:proofErr w:type="spellStart"/>
      <w:r w:rsidRPr="00B1358B">
        <w:rPr>
          <w:lang w:val="cs-CZ"/>
        </w:rPr>
        <w:t>mlžítk</w:t>
      </w:r>
      <w:r w:rsidRPr="00687EEA">
        <w:rPr>
          <w:lang w:val="cs-CZ"/>
        </w:rPr>
        <w:t>a</w:t>
      </w:r>
      <w:proofErr w:type="spellEnd"/>
      <w:r w:rsidRPr="00B1358B">
        <w:rPr>
          <w:lang w:val="cs-CZ"/>
        </w:rPr>
        <w:t xml:space="preserve"> a světl</w:t>
      </w:r>
      <w:r w:rsidRPr="00687EEA">
        <w:rPr>
          <w:lang w:val="cs-CZ"/>
        </w:rPr>
        <w:t>á</w:t>
      </w:r>
      <w:r w:rsidRPr="00B1358B">
        <w:rPr>
          <w:lang w:val="cs-CZ"/>
        </w:rPr>
        <w:t xml:space="preserve"> dlažb</w:t>
      </w:r>
      <w:r w:rsidRPr="00687EEA">
        <w:rPr>
          <w:lang w:val="cs-CZ"/>
        </w:rPr>
        <w:t>a</w:t>
      </w:r>
      <w:r w:rsidRPr="00B1358B">
        <w:rPr>
          <w:lang w:val="cs-CZ"/>
        </w:rPr>
        <w:t xml:space="preserve">, která </w:t>
      </w:r>
      <w:r w:rsidRPr="00687EEA">
        <w:rPr>
          <w:lang w:val="cs-CZ"/>
        </w:rPr>
        <w:t>umožní</w:t>
      </w:r>
      <w:r w:rsidRPr="00B1358B">
        <w:rPr>
          <w:lang w:val="cs-CZ"/>
        </w:rPr>
        <w:t xml:space="preserve"> </w:t>
      </w:r>
      <w:r w:rsidRPr="00687EEA">
        <w:rPr>
          <w:lang w:val="cs-CZ"/>
        </w:rPr>
        <w:t xml:space="preserve">vsakování </w:t>
      </w:r>
      <w:r w:rsidRPr="00B1358B">
        <w:rPr>
          <w:lang w:val="cs-CZ"/>
        </w:rPr>
        <w:t>dešťové vod</w:t>
      </w:r>
      <w:r w:rsidRPr="00687EEA">
        <w:rPr>
          <w:lang w:val="cs-CZ"/>
        </w:rPr>
        <w:t>y</w:t>
      </w:r>
      <w:r w:rsidR="00653D22">
        <w:rPr>
          <w:lang w:val="cs-CZ"/>
        </w:rPr>
        <w:t>,</w:t>
      </w:r>
      <w:r w:rsidRPr="00687EEA">
        <w:rPr>
          <w:lang w:val="cs-CZ"/>
        </w:rPr>
        <w:t xml:space="preserve"> a tím i </w:t>
      </w:r>
      <w:r w:rsidRPr="00B1358B">
        <w:rPr>
          <w:lang w:val="cs-CZ"/>
        </w:rPr>
        <w:t>přirozen</w:t>
      </w:r>
      <w:r w:rsidRPr="00687EEA">
        <w:rPr>
          <w:lang w:val="cs-CZ"/>
        </w:rPr>
        <w:t>é</w:t>
      </w:r>
      <w:r w:rsidRPr="00B1358B">
        <w:rPr>
          <w:lang w:val="cs-CZ"/>
        </w:rPr>
        <w:t xml:space="preserve"> ochlaz</w:t>
      </w:r>
      <w:r w:rsidRPr="00687EEA">
        <w:rPr>
          <w:lang w:val="cs-CZ"/>
        </w:rPr>
        <w:t>ení</w:t>
      </w:r>
      <w:r w:rsidRPr="00B1358B">
        <w:rPr>
          <w:lang w:val="cs-CZ"/>
        </w:rPr>
        <w:t xml:space="preserve"> okolí. Rozšířený chodník před mateřskou školou na </w:t>
      </w:r>
      <w:proofErr w:type="spellStart"/>
      <w:r w:rsidRPr="00B1358B">
        <w:rPr>
          <w:lang w:val="cs-CZ"/>
        </w:rPr>
        <w:t>Gudrunstraße</w:t>
      </w:r>
      <w:proofErr w:type="spellEnd"/>
      <w:r w:rsidRPr="00B1358B">
        <w:rPr>
          <w:lang w:val="cs-CZ"/>
        </w:rPr>
        <w:t xml:space="preserve"> </w:t>
      </w:r>
      <w:r w:rsidRPr="00687EEA">
        <w:rPr>
          <w:lang w:val="cs-CZ"/>
        </w:rPr>
        <w:t xml:space="preserve">zase </w:t>
      </w:r>
      <w:r w:rsidRPr="00B1358B">
        <w:rPr>
          <w:lang w:val="cs-CZ"/>
        </w:rPr>
        <w:t xml:space="preserve">nabídne </w:t>
      </w:r>
      <w:r w:rsidRPr="00A96A79">
        <w:rPr>
          <w:lang w:val="cs-CZ"/>
        </w:rPr>
        <w:t>lavičky i více prostoru pro</w:t>
      </w:r>
      <w:r>
        <w:rPr>
          <w:lang w:val="cs-CZ"/>
        </w:rPr>
        <w:t xml:space="preserve"> pohodlnější</w:t>
      </w:r>
      <w:r w:rsidRPr="00A96A79">
        <w:rPr>
          <w:lang w:val="cs-CZ"/>
        </w:rPr>
        <w:t xml:space="preserve"> </w:t>
      </w:r>
      <w:r>
        <w:rPr>
          <w:lang w:val="cs-CZ"/>
        </w:rPr>
        <w:t>chůzi</w:t>
      </w:r>
      <w:r w:rsidRPr="00A96A79">
        <w:rPr>
          <w:lang w:val="cs-CZ"/>
        </w:rPr>
        <w:t>.</w:t>
      </w:r>
      <w:r w:rsidRPr="00687EEA">
        <w:rPr>
          <w:lang w:val="cs-CZ"/>
        </w:rPr>
        <w:t xml:space="preserve"> </w:t>
      </w:r>
      <w:r>
        <w:rPr>
          <w:lang w:val="cs-CZ"/>
        </w:rPr>
        <w:t>Ke</w:t>
      </w:r>
      <w:r w:rsidRPr="00B1358B">
        <w:rPr>
          <w:lang w:val="cs-CZ"/>
        </w:rPr>
        <w:t xml:space="preserve"> 47 stávající</w:t>
      </w:r>
      <w:r>
        <w:rPr>
          <w:lang w:val="cs-CZ"/>
        </w:rPr>
        <w:t>m</w:t>
      </w:r>
      <w:r w:rsidRPr="00B1358B">
        <w:rPr>
          <w:lang w:val="cs-CZ"/>
        </w:rPr>
        <w:t xml:space="preserve"> stromů</w:t>
      </w:r>
      <w:r>
        <w:rPr>
          <w:lang w:val="cs-CZ"/>
        </w:rPr>
        <w:t>m</w:t>
      </w:r>
      <w:r w:rsidRPr="00B1358B">
        <w:rPr>
          <w:lang w:val="cs-CZ"/>
        </w:rPr>
        <w:t xml:space="preserve"> </w:t>
      </w:r>
      <w:r w:rsidRPr="00687EEA">
        <w:rPr>
          <w:lang w:val="cs-CZ"/>
        </w:rPr>
        <w:t xml:space="preserve">tu </w:t>
      </w:r>
      <w:r w:rsidRPr="00B1358B">
        <w:rPr>
          <w:lang w:val="cs-CZ"/>
        </w:rPr>
        <w:t xml:space="preserve">přibude dalších 66, vznikne 94 zelených ploch, 59 míst k sezení, 20 vodních prvků (včetně šesti herních), osm </w:t>
      </w:r>
      <w:r w:rsidRPr="00687EEA">
        <w:rPr>
          <w:lang w:val="cs-CZ"/>
        </w:rPr>
        <w:t>prolézaček pro děti</w:t>
      </w:r>
      <w:r w:rsidRPr="00B1358B">
        <w:rPr>
          <w:lang w:val="cs-CZ"/>
        </w:rPr>
        <w:t xml:space="preserve"> a čtyři pergoly </w:t>
      </w:r>
      <w:r w:rsidRPr="00687EEA">
        <w:rPr>
          <w:lang w:val="cs-CZ"/>
        </w:rPr>
        <w:t>se</w:t>
      </w:r>
      <w:r w:rsidRPr="00B1358B">
        <w:rPr>
          <w:lang w:val="cs-CZ"/>
        </w:rPr>
        <w:t xml:space="preserve"> zelení.</w:t>
      </w:r>
    </w:p>
    <w:p w14:paraId="080DFB67" w14:textId="45D380B7" w:rsidR="00577205" w:rsidRDefault="0014135D" w:rsidP="00E145E5">
      <w:pPr>
        <w:jc w:val="both"/>
        <w:rPr>
          <w:lang w:val="cs-CZ"/>
        </w:rPr>
      </w:pPr>
      <w:r w:rsidRPr="00687EEA">
        <w:rPr>
          <w:lang w:val="cs-CZ"/>
        </w:rPr>
        <w:t xml:space="preserve">Zásadní roli </w:t>
      </w:r>
      <w:r>
        <w:rPr>
          <w:lang w:val="cs-CZ"/>
        </w:rPr>
        <w:t xml:space="preserve">zde </w:t>
      </w:r>
      <w:r w:rsidRPr="00687EEA">
        <w:rPr>
          <w:lang w:val="cs-CZ"/>
        </w:rPr>
        <w:t>hraje omezení tranzitní dopravy. Odklon</w:t>
      </w:r>
      <w:r w:rsidRPr="00B1358B">
        <w:rPr>
          <w:lang w:val="cs-CZ"/>
        </w:rPr>
        <w:t xml:space="preserve"> </w:t>
      </w:r>
      <w:r>
        <w:rPr>
          <w:lang w:val="cs-CZ"/>
        </w:rPr>
        <w:t xml:space="preserve">automobilů </w:t>
      </w:r>
      <w:r w:rsidRPr="00B1358B">
        <w:rPr>
          <w:lang w:val="cs-CZ"/>
        </w:rPr>
        <w:t xml:space="preserve">na hlavní </w:t>
      </w:r>
      <w:r w:rsidRPr="00687EEA">
        <w:rPr>
          <w:lang w:val="cs-CZ"/>
        </w:rPr>
        <w:t>silnice zajišťují na křižovatkách tzv. diagonální filtry</w:t>
      </w:r>
      <w:r w:rsidRPr="00B1358B">
        <w:rPr>
          <w:lang w:val="cs-CZ"/>
        </w:rPr>
        <w:t xml:space="preserve">. </w:t>
      </w:r>
      <w:r w:rsidRPr="00687EEA">
        <w:rPr>
          <w:lang w:val="cs-CZ"/>
        </w:rPr>
        <w:t>Ve čtvrti tento systém funguje už na čtyřech místech</w:t>
      </w:r>
      <w:r w:rsidRPr="00B1358B">
        <w:rPr>
          <w:lang w:val="cs-CZ"/>
        </w:rPr>
        <w:t xml:space="preserve"> a</w:t>
      </w:r>
      <w:r>
        <w:rPr>
          <w:lang w:val="cs-CZ"/>
        </w:rPr>
        <w:t> </w:t>
      </w:r>
      <w:r w:rsidRPr="00687EEA">
        <w:rPr>
          <w:lang w:val="cs-CZ"/>
        </w:rPr>
        <w:t>výsledky jsou znát</w:t>
      </w:r>
      <w:r w:rsidRPr="00B1358B">
        <w:rPr>
          <w:lang w:val="cs-CZ"/>
        </w:rPr>
        <w:t xml:space="preserve">: méně hluku, lepší vzduch a </w:t>
      </w:r>
      <w:r w:rsidRPr="00687EEA">
        <w:rPr>
          <w:lang w:val="cs-CZ"/>
        </w:rPr>
        <w:t>zvýšená bezpečnost</w:t>
      </w:r>
      <w:r w:rsidRPr="00B1358B">
        <w:rPr>
          <w:lang w:val="cs-CZ"/>
        </w:rPr>
        <w:t xml:space="preserve">. Zároveň </w:t>
      </w:r>
      <w:r w:rsidRPr="00687EEA">
        <w:rPr>
          <w:lang w:val="cs-CZ"/>
        </w:rPr>
        <w:t xml:space="preserve">ale </w:t>
      </w:r>
      <w:proofErr w:type="spellStart"/>
      <w:r>
        <w:rPr>
          <w:lang w:val="cs-CZ"/>
        </w:rPr>
        <w:t>superblok</w:t>
      </w:r>
      <w:proofErr w:type="spellEnd"/>
      <w:r>
        <w:rPr>
          <w:lang w:val="cs-CZ"/>
        </w:rPr>
        <w:t xml:space="preserve"> </w:t>
      </w:r>
      <w:r w:rsidRPr="00B1358B">
        <w:rPr>
          <w:lang w:val="cs-CZ"/>
        </w:rPr>
        <w:t>zůstává přístupn</w:t>
      </w:r>
      <w:r>
        <w:rPr>
          <w:lang w:val="cs-CZ"/>
        </w:rPr>
        <w:t>ý</w:t>
      </w:r>
      <w:r w:rsidRPr="00B1358B">
        <w:rPr>
          <w:lang w:val="cs-CZ"/>
        </w:rPr>
        <w:t xml:space="preserve"> i pro ty, kteří přijíždějí autem.</w:t>
      </w:r>
      <w:r w:rsidRPr="00687EEA">
        <w:rPr>
          <w:lang w:val="cs-CZ"/>
        </w:rPr>
        <w:t xml:space="preserve"> P</w:t>
      </w:r>
      <w:r w:rsidRPr="00B1358B">
        <w:rPr>
          <w:lang w:val="cs-CZ"/>
        </w:rPr>
        <w:t xml:space="preserve">rojekt myslí i na principy cirkulární </w:t>
      </w:r>
      <w:r w:rsidRPr="00687EEA">
        <w:rPr>
          <w:lang w:val="cs-CZ"/>
        </w:rPr>
        <w:t>ekonomiky – betonové</w:t>
      </w:r>
      <w:r w:rsidRPr="00B1358B">
        <w:rPr>
          <w:lang w:val="cs-CZ"/>
        </w:rPr>
        <w:t xml:space="preserve"> prstence použité pro filtry </w:t>
      </w:r>
      <w:r w:rsidRPr="00687EEA">
        <w:rPr>
          <w:lang w:val="cs-CZ"/>
        </w:rPr>
        <w:t>pocházejí z recyklovaných odpadkových košů z Dunajského ostrova</w:t>
      </w:r>
      <w:r w:rsidR="00E145E5" w:rsidRPr="00687EEA">
        <w:rPr>
          <w:lang w:val="cs-CZ"/>
        </w:rPr>
        <w:t>.</w:t>
      </w:r>
    </w:p>
    <w:p w14:paraId="30F0432D" w14:textId="77777777" w:rsidR="00BD352F" w:rsidRPr="00687EEA" w:rsidRDefault="00BD352F" w:rsidP="00E145E5">
      <w:pPr>
        <w:jc w:val="both"/>
        <w:rPr>
          <w:lang w:val="cs-CZ"/>
        </w:rPr>
      </w:pPr>
    </w:p>
    <w:p w14:paraId="0E8E9782" w14:textId="77777777" w:rsidR="004D72F2" w:rsidRDefault="004D72F2" w:rsidP="0001181B">
      <w:pPr>
        <w:spacing w:before="0" w:after="0"/>
        <w:rPr>
          <w:b/>
          <w:bCs w:val="0"/>
          <w:lang w:val="cs-CZ"/>
        </w:rPr>
      </w:pPr>
      <w:r>
        <w:rPr>
          <w:b/>
          <w:bCs w:val="0"/>
          <w:lang w:val="cs-CZ"/>
        </w:rPr>
        <w:lastRenderedPageBreak/>
        <w:t>Další informace</w:t>
      </w:r>
    </w:p>
    <w:p w14:paraId="3B9853E6" w14:textId="0BB86507" w:rsidR="004D72F2" w:rsidRDefault="004D72F2" w:rsidP="0001181B">
      <w:pPr>
        <w:spacing w:before="0" w:after="0"/>
        <w:rPr>
          <w:lang w:val="cs-CZ"/>
        </w:rPr>
      </w:pPr>
      <w:hyperlink r:id="rId11" w:history="1">
        <w:r w:rsidRPr="004D72F2">
          <w:rPr>
            <w:rStyle w:val="Hypertextovodkaz"/>
            <w:sz w:val="20"/>
            <w:lang w:val="cs-CZ"/>
          </w:rPr>
          <w:t xml:space="preserve">Projekt prvního vídeňského </w:t>
        </w:r>
        <w:proofErr w:type="spellStart"/>
        <w:r w:rsidRPr="004D72F2">
          <w:rPr>
            <w:rStyle w:val="Hypertextovodkaz"/>
            <w:sz w:val="20"/>
            <w:lang w:val="cs-CZ"/>
          </w:rPr>
          <w:t>superbloku</w:t>
        </w:r>
        <w:proofErr w:type="spellEnd"/>
        <w:r w:rsidRPr="004D72F2">
          <w:rPr>
            <w:rStyle w:val="Hypertextovodkaz"/>
            <w:sz w:val="20"/>
            <w:lang w:val="cs-CZ"/>
          </w:rPr>
          <w:t xml:space="preserve"> vstupuje do další fáze</w:t>
        </w:r>
      </w:hyperlink>
    </w:p>
    <w:p w14:paraId="2A29C6E5" w14:textId="5A8F83F6" w:rsidR="004D72F2" w:rsidRDefault="004D72F2" w:rsidP="0001181B">
      <w:pPr>
        <w:spacing w:before="0" w:after="0"/>
        <w:rPr>
          <w:lang w:val="cs-CZ"/>
        </w:rPr>
      </w:pPr>
      <w:hyperlink r:id="rId12" w:history="1">
        <w:r w:rsidRPr="004D72F2">
          <w:rPr>
            <w:rStyle w:val="Hypertextovodkaz"/>
            <w:sz w:val="20"/>
            <w:lang w:val="cs-CZ"/>
          </w:rPr>
          <w:t xml:space="preserve">Méně aut, více místa pro lidi. Ve Vídni už vzniká první </w:t>
        </w:r>
        <w:proofErr w:type="spellStart"/>
        <w:r w:rsidRPr="004D72F2">
          <w:rPr>
            <w:rStyle w:val="Hypertextovodkaz"/>
            <w:sz w:val="20"/>
            <w:lang w:val="cs-CZ"/>
          </w:rPr>
          <w:t>superblok</w:t>
        </w:r>
        <w:proofErr w:type="spellEnd"/>
      </w:hyperlink>
    </w:p>
    <w:p w14:paraId="57CE57C5" w14:textId="77777777" w:rsidR="004D72F2" w:rsidRPr="004D72F2" w:rsidRDefault="004D72F2" w:rsidP="0001181B">
      <w:pPr>
        <w:spacing w:before="0" w:after="0"/>
        <w:rPr>
          <w:lang w:val="cs-CZ"/>
        </w:rPr>
      </w:pPr>
    </w:p>
    <w:p w14:paraId="1B725F9C" w14:textId="5827EBD1" w:rsidR="00577205" w:rsidRDefault="00577205" w:rsidP="0001181B">
      <w:pPr>
        <w:spacing w:before="0" w:after="0"/>
        <w:rPr>
          <w:lang w:val="cs-CZ"/>
        </w:rPr>
      </w:pPr>
      <w:r w:rsidRPr="00577205">
        <w:rPr>
          <w:b/>
          <w:bCs w:val="0"/>
          <w:lang w:val="cs-CZ"/>
        </w:rPr>
        <w:t>Fotografie</w:t>
      </w:r>
      <w:r w:rsidRPr="00577205">
        <w:rPr>
          <w:lang w:val="cs-CZ"/>
        </w:rPr>
        <w:br/>
      </w:r>
      <w:r w:rsidR="0001181B" w:rsidRPr="0001181B">
        <w:rPr>
          <w:lang w:val="cs-CZ"/>
        </w:rPr>
        <w:t xml:space="preserve">První vídeňský </w:t>
      </w:r>
      <w:proofErr w:type="spellStart"/>
      <w:r w:rsidR="0001181B" w:rsidRPr="0001181B">
        <w:rPr>
          <w:lang w:val="cs-CZ"/>
        </w:rPr>
        <w:t>superblok</w:t>
      </w:r>
      <w:proofErr w:type="spellEnd"/>
      <w:r w:rsidR="0001181B" w:rsidRPr="0001181B">
        <w:rPr>
          <w:lang w:val="cs-CZ"/>
        </w:rPr>
        <w:t xml:space="preserve">, vizualizace © EGKK </w:t>
      </w:r>
      <w:proofErr w:type="spellStart"/>
      <w:r w:rsidR="0001181B" w:rsidRPr="0001181B">
        <w:rPr>
          <w:lang w:val="cs-CZ"/>
        </w:rPr>
        <w:t>Landschaftsarchitektur</w:t>
      </w:r>
      <w:proofErr w:type="spellEnd"/>
      <w:r w:rsidR="0001181B" w:rsidRPr="0001181B">
        <w:rPr>
          <w:lang w:val="cs-CZ"/>
        </w:rPr>
        <w:t xml:space="preserve"> </w:t>
      </w:r>
      <w:proofErr w:type="spellStart"/>
      <w:r w:rsidR="0001181B" w:rsidRPr="0001181B">
        <w:rPr>
          <w:lang w:val="cs-CZ"/>
        </w:rPr>
        <w:t>Schreiner</w:t>
      </w:r>
      <w:proofErr w:type="spellEnd"/>
      <w:r w:rsidR="0001181B" w:rsidRPr="0001181B">
        <w:rPr>
          <w:lang w:val="cs-CZ"/>
        </w:rPr>
        <w:t xml:space="preserve"> </w:t>
      </w:r>
      <w:proofErr w:type="spellStart"/>
      <w:r w:rsidR="0001181B" w:rsidRPr="0001181B">
        <w:rPr>
          <w:lang w:val="cs-CZ"/>
        </w:rPr>
        <w:t>Kastler</w:t>
      </w:r>
      <w:proofErr w:type="spellEnd"/>
    </w:p>
    <w:p w14:paraId="6F35C2CB" w14:textId="030C663E" w:rsidR="0001181B" w:rsidRDefault="0001181B" w:rsidP="0001181B">
      <w:pPr>
        <w:spacing w:before="0" w:after="0"/>
        <w:rPr>
          <w:lang w:val="cs-CZ"/>
        </w:rPr>
      </w:pPr>
      <w:r w:rsidRPr="0001181B">
        <w:rPr>
          <w:lang w:val="cs-CZ"/>
        </w:rPr>
        <w:t xml:space="preserve">První vídeňský </w:t>
      </w:r>
      <w:proofErr w:type="spellStart"/>
      <w:r w:rsidRPr="0001181B">
        <w:rPr>
          <w:lang w:val="cs-CZ"/>
        </w:rPr>
        <w:t>superblok</w:t>
      </w:r>
      <w:proofErr w:type="spellEnd"/>
      <w:r w:rsidRPr="0001181B">
        <w:rPr>
          <w:lang w:val="cs-CZ"/>
        </w:rPr>
        <w:t xml:space="preserve">, plánek © MA 28 </w:t>
      </w:r>
      <w:r>
        <w:rPr>
          <w:lang w:val="cs-CZ"/>
        </w:rPr>
        <w:t xml:space="preserve">/ </w:t>
      </w:r>
      <w:r w:rsidRPr="0001181B">
        <w:rPr>
          <w:lang w:val="cs-CZ"/>
        </w:rPr>
        <w:t xml:space="preserve">Christian </w:t>
      </w:r>
      <w:proofErr w:type="spellStart"/>
      <w:r w:rsidRPr="0001181B">
        <w:rPr>
          <w:lang w:val="cs-CZ"/>
        </w:rPr>
        <w:t>Fürthner</w:t>
      </w:r>
      <w:proofErr w:type="spellEnd"/>
    </w:p>
    <w:p w14:paraId="5A441F22" w14:textId="01792833" w:rsidR="0001181B" w:rsidRDefault="009F2CE4" w:rsidP="0001181B">
      <w:pPr>
        <w:spacing w:before="0" w:after="0"/>
        <w:rPr>
          <w:lang w:val="cs-CZ"/>
        </w:rPr>
      </w:pPr>
      <w:r w:rsidRPr="0001181B">
        <w:rPr>
          <w:lang w:val="cs-CZ"/>
        </w:rPr>
        <w:t xml:space="preserve">První vídeňský </w:t>
      </w:r>
      <w:proofErr w:type="spellStart"/>
      <w:r w:rsidRPr="0001181B">
        <w:rPr>
          <w:lang w:val="cs-CZ"/>
        </w:rPr>
        <w:t>superblok</w:t>
      </w:r>
      <w:proofErr w:type="spellEnd"/>
      <w:r w:rsidRPr="0001181B">
        <w:rPr>
          <w:lang w:val="cs-CZ"/>
        </w:rPr>
        <w:t xml:space="preserve"> </w:t>
      </w:r>
      <w:r w:rsidR="0001181B" w:rsidRPr="0001181B">
        <w:rPr>
          <w:lang w:val="cs-CZ"/>
        </w:rPr>
        <w:t xml:space="preserve">© MA 28 </w:t>
      </w:r>
      <w:r w:rsidR="0001181B">
        <w:rPr>
          <w:lang w:val="cs-CZ"/>
        </w:rPr>
        <w:t xml:space="preserve">/ </w:t>
      </w:r>
      <w:r w:rsidR="0001181B" w:rsidRPr="0001181B">
        <w:rPr>
          <w:lang w:val="cs-CZ"/>
        </w:rPr>
        <w:t xml:space="preserve">Christian </w:t>
      </w:r>
      <w:proofErr w:type="spellStart"/>
      <w:r w:rsidR="0001181B" w:rsidRPr="0001181B">
        <w:rPr>
          <w:lang w:val="cs-CZ"/>
        </w:rPr>
        <w:t>Fürthner</w:t>
      </w:r>
      <w:proofErr w:type="spellEnd"/>
    </w:p>
    <w:p w14:paraId="01F8DF97" w14:textId="76C1B25D" w:rsidR="0001181B" w:rsidRDefault="0001181B" w:rsidP="0001181B">
      <w:pPr>
        <w:spacing w:before="0" w:after="0"/>
        <w:rPr>
          <w:lang w:val="cs-CZ"/>
        </w:rPr>
      </w:pPr>
      <w:r w:rsidRPr="0001181B">
        <w:rPr>
          <w:lang w:val="cs-CZ"/>
        </w:rPr>
        <w:t xml:space="preserve">Letní program ve vídeňském </w:t>
      </w:r>
      <w:proofErr w:type="spellStart"/>
      <w:r w:rsidRPr="0001181B">
        <w:rPr>
          <w:lang w:val="cs-CZ"/>
        </w:rPr>
        <w:t>superbloku</w:t>
      </w:r>
      <w:proofErr w:type="spellEnd"/>
      <w:r w:rsidRPr="0001181B">
        <w:rPr>
          <w:lang w:val="cs-CZ"/>
        </w:rPr>
        <w:t xml:space="preserve"> © </w:t>
      </w:r>
      <w:proofErr w:type="spellStart"/>
      <w:r w:rsidRPr="0001181B">
        <w:rPr>
          <w:lang w:val="cs-CZ"/>
        </w:rPr>
        <w:t>Stadt</w:t>
      </w:r>
      <w:proofErr w:type="spellEnd"/>
      <w:r w:rsidRPr="0001181B">
        <w:rPr>
          <w:lang w:val="cs-CZ"/>
        </w:rPr>
        <w:t xml:space="preserve"> </w:t>
      </w:r>
      <w:proofErr w:type="spellStart"/>
      <w:r w:rsidRPr="0001181B">
        <w:rPr>
          <w:lang w:val="cs-CZ"/>
        </w:rPr>
        <w:t>Wien</w:t>
      </w:r>
      <w:proofErr w:type="spellEnd"/>
      <w:r w:rsidR="009F2CE4">
        <w:rPr>
          <w:lang w:val="cs-CZ"/>
        </w:rPr>
        <w:t xml:space="preserve"> / </w:t>
      </w:r>
      <w:r w:rsidRPr="0001181B">
        <w:rPr>
          <w:lang w:val="cs-CZ"/>
        </w:rPr>
        <w:t xml:space="preserve">Christian </w:t>
      </w:r>
      <w:proofErr w:type="spellStart"/>
      <w:r w:rsidRPr="0001181B">
        <w:rPr>
          <w:lang w:val="cs-CZ"/>
        </w:rPr>
        <w:t>Fürthner</w:t>
      </w:r>
      <w:proofErr w:type="spellEnd"/>
    </w:p>
    <w:p w14:paraId="56F95556" w14:textId="1F1C2315" w:rsidR="009F2CE4" w:rsidRDefault="009F2CE4" w:rsidP="0001181B">
      <w:pPr>
        <w:spacing w:before="0" w:after="0"/>
        <w:rPr>
          <w:lang w:val="cs-CZ"/>
        </w:rPr>
      </w:pPr>
      <w:r w:rsidRPr="009F2CE4">
        <w:rPr>
          <w:lang w:val="cs-CZ"/>
        </w:rPr>
        <w:t xml:space="preserve">První vídeňský </w:t>
      </w:r>
      <w:proofErr w:type="spellStart"/>
      <w:r w:rsidRPr="009F2CE4">
        <w:rPr>
          <w:lang w:val="cs-CZ"/>
        </w:rPr>
        <w:t>superblok</w:t>
      </w:r>
      <w:proofErr w:type="spellEnd"/>
      <w:r w:rsidRPr="009F2CE4">
        <w:rPr>
          <w:lang w:val="cs-CZ"/>
        </w:rPr>
        <w:t xml:space="preserve"> © </w:t>
      </w:r>
      <w:proofErr w:type="spellStart"/>
      <w:r w:rsidRPr="009F2CE4">
        <w:rPr>
          <w:lang w:val="cs-CZ"/>
        </w:rPr>
        <w:t>Stadt</w:t>
      </w:r>
      <w:proofErr w:type="spellEnd"/>
      <w:r w:rsidRPr="009F2CE4">
        <w:rPr>
          <w:lang w:val="cs-CZ"/>
        </w:rPr>
        <w:t xml:space="preserve"> </w:t>
      </w:r>
      <w:proofErr w:type="spellStart"/>
      <w:r w:rsidRPr="009F2CE4">
        <w:rPr>
          <w:lang w:val="cs-CZ"/>
        </w:rPr>
        <w:t>Wien</w:t>
      </w:r>
      <w:proofErr w:type="spellEnd"/>
      <w:r>
        <w:rPr>
          <w:lang w:val="cs-CZ"/>
        </w:rPr>
        <w:t xml:space="preserve"> / </w:t>
      </w:r>
      <w:r w:rsidRPr="009F2CE4">
        <w:rPr>
          <w:lang w:val="cs-CZ"/>
        </w:rPr>
        <w:t xml:space="preserve">Gerd </w:t>
      </w:r>
      <w:proofErr w:type="spellStart"/>
      <w:r w:rsidRPr="009F2CE4">
        <w:rPr>
          <w:lang w:val="cs-CZ"/>
        </w:rPr>
        <w:t>Götzenbrucker</w:t>
      </w:r>
      <w:proofErr w:type="spellEnd"/>
    </w:p>
    <w:p w14:paraId="19A0F15D" w14:textId="77777777" w:rsidR="009F2CE4" w:rsidRPr="00577205" w:rsidRDefault="009F2CE4" w:rsidP="009F2CE4">
      <w:pPr>
        <w:keepNext/>
        <w:keepLines/>
        <w:rPr>
          <w:lang w:val="cs-CZ"/>
        </w:rPr>
      </w:pPr>
    </w:p>
    <w:p w14:paraId="0DCA9833" w14:textId="1FC8646F" w:rsidR="00577205" w:rsidRPr="00577205" w:rsidRDefault="00577205" w:rsidP="00577205">
      <w:pPr>
        <w:keepNext/>
        <w:keepLines/>
        <w:rPr>
          <w:lang w:val="cs-CZ"/>
        </w:rPr>
      </w:pPr>
      <w:r w:rsidRPr="00577205">
        <w:rPr>
          <w:b/>
          <w:bCs w:val="0"/>
          <w:lang w:val="cs-CZ"/>
        </w:rPr>
        <w:t>Kontakt</w:t>
      </w:r>
      <w:r w:rsidRPr="00577205">
        <w:rPr>
          <w:lang w:val="cs-CZ"/>
        </w:rPr>
        <w:br/>
      </w:r>
      <w:r w:rsidR="00263A8A" w:rsidRPr="007A131B">
        <w:rPr>
          <w:lang w:val="cs-CZ"/>
        </w:rPr>
        <w:t>Mgr. Kateřina Kuklíková</w:t>
      </w:r>
      <w:r w:rsidR="00263A8A" w:rsidRPr="007A131B">
        <w:rPr>
          <w:lang w:val="cs-CZ"/>
        </w:rPr>
        <w:br/>
      </w:r>
      <w:r w:rsidR="004879F7" w:rsidRPr="004879F7">
        <w:rPr>
          <w:lang w:val="cs-CZ"/>
        </w:rPr>
        <w:t xml:space="preserve">Na Příkopě 392/9, 110 00 Praha </w:t>
      </w:r>
      <w:r w:rsidR="00263A8A" w:rsidRPr="007A131B">
        <w:rPr>
          <w:lang w:val="cs-CZ"/>
        </w:rPr>
        <w:t>1</w:t>
      </w:r>
      <w:r w:rsidR="00263A8A" w:rsidRPr="007A131B">
        <w:rPr>
          <w:lang w:val="cs-CZ"/>
        </w:rPr>
        <w:br/>
      </w:r>
      <w:hyperlink r:id="rId13" w:history="1">
        <w:r w:rsidR="00263A8A" w:rsidRPr="007A131B">
          <w:rPr>
            <w:rStyle w:val="Hypertextovodkaz"/>
            <w:sz w:val="20"/>
            <w:lang w:val="cs-CZ"/>
          </w:rPr>
          <w:t>kuklikova@viennaoffices.cz</w:t>
        </w:r>
      </w:hyperlink>
      <w:r w:rsidR="00263A8A" w:rsidRPr="007A131B">
        <w:rPr>
          <w:lang w:val="cs-CZ"/>
        </w:rPr>
        <w:br/>
        <w:t>+420 776 463 334</w:t>
      </w:r>
      <w:r w:rsidRPr="00577205">
        <w:rPr>
          <w:lang w:val="cs-CZ"/>
        </w:rPr>
        <w:br/>
      </w:r>
      <w:hyperlink r:id="rId14" w:history="1">
        <w:r w:rsidRPr="00577205">
          <w:rPr>
            <w:rStyle w:val="Hypertextovodkaz"/>
            <w:sz w:val="20"/>
            <w:lang w:val="cs-CZ"/>
          </w:rPr>
          <w:t>www.viennaoffices.cz</w:t>
        </w:r>
      </w:hyperlink>
      <w:r w:rsidRPr="00577205">
        <w:rPr>
          <w:lang w:val="cs-CZ"/>
        </w:rPr>
        <w:t xml:space="preserve"> </w:t>
      </w:r>
      <w:r w:rsidRPr="00577205">
        <w:rPr>
          <w:lang w:val="cs-CZ"/>
        </w:rPr>
        <w:br/>
      </w:r>
      <w:hyperlink r:id="rId15" w:history="1">
        <w:r w:rsidRPr="00577205">
          <w:rPr>
            <w:rStyle w:val="Hypertextovodkaz"/>
            <w:sz w:val="20"/>
            <w:lang w:val="cs-CZ"/>
          </w:rPr>
          <w:t>Facebook</w:t>
        </w:r>
      </w:hyperlink>
      <w:r w:rsidRPr="00577205">
        <w:rPr>
          <w:lang w:val="cs-CZ"/>
        </w:rPr>
        <w:t xml:space="preserve"> | </w:t>
      </w:r>
      <w:hyperlink r:id="rId16" w:history="1">
        <w:r w:rsidRPr="00577205">
          <w:rPr>
            <w:rStyle w:val="Hypertextovodkaz"/>
            <w:sz w:val="20"/>
            <w:lang w:val="cs-CZ"/>
          </w:rPr>
          <w:t>Instagram</w:t>
        </w:r>
      </w:hyperlink>
      <w:r w:rsidRPr="00577205">
        <w:rPr>
          <w:lang w:val="cs-CZ"/>
        </w:rPr>
        <w:t xml:space="preserve"> | </w:t>
      </w:r>
      <w:hyperlink r:id="rId17" w:history="1">
        <w:r w:rsidRPr="00577205">
          <w:rPr>
            <w:rStyle w:val="Hypertextovodkaz"/>
            <w:sz w:val="20"/>
            <w:lang w:val="cs-CZ"/>
          </w:rPr>
          <w:t>Newsletter</w:t>
        </w:r>
      </w:hyperlink>
    </w:p>
    <w:p w14:paraId="303D9CAB" w14:textId="77777777" w:rsidR="00577205" w:rsidRPr="00577205" w:rsidRDefault="00577205" w:rsidP="00577205">
      <w:pPr>
        <w:keepNext/>
        <w:keepLines/>
        <w:rPr>
          <w:lang w:val="cs-CZ"/>
        </w:rPr>
      </w:pPr>
    </w:p>
    <w:p w14:paraId="46B0122E" w14:textId="77777777" w:rsidR="008A1399" w:rsidRPr="00577205" w:rsidRDefault="00577205" w:rsidP="00577205">
      <w:pPr>
        <w:keepLines/>
        <w:rPr>
          <w:lang w:val="cs-CZ"/>
        </w:rPr>
      </w:pPr>
      <w:r w:rsidRPr="00577205">
        <w:rPr>
          <w:lang w:val="cs-CZ"/>
        </w:rPr>
        <w:t xml:space="preserve">Mezinárodní kancelář města Vídně v Praze podporuje výměnu zkušeností a spolupráci mezi Vídní a Prahou a také do Česka přináší novinky z rakouské metropole. </w:t>
      </w:r>
      <w:proofErr w:type="spellStart"/>
      <w:r w:rsidRPr="00577205">
        <w:rPr>
          <w:lang w:val="cs-CZ"/>
        </w:rPr>
        <w:t>Vienna</w:t>
      </w:r>
      <w:proofErr w:type="spellEnd"/>
      <w:r w:rsidRPr="00577205">
        <w:rPr>
          <w:lang w:val="cs-CZ"/>
        </w:rPr>
        <w:t xml:space="preserve"> </w:t>
      </w:r>
      <w:proofErr w:type="spellStart"/>
      <w:r w:rsidRPr="00577205">
        <w:rPr>
          <w:lang w:val="cs-CZ"/>
        </w:rPr>
        <w:t>Offices</w:t>
      </w:r>
      <w:proofErr w:type="spellEnd"/>
      <w:r w:rsidRPr="00577205">
        <w:rPr>
          <w:lang w:val="cs-CZ"/>
        </w:rPr>
        <w:t xml:space="preserve"> působí také v Bělehradě, Berlíně, Bratislavě, Budapešti, Krakově, Lublani, Sarajevu, Sofii a Záhřebu.</w:t>
      </w:r>
    </w:p>
    <w:sectPr w:rsidR="008A1399" w:rsidRPr="00577205" w:rsidSect="00577205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0" w:h="16840"/>
      <w:pgMar w:top="2552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C25B" w14:textId="77777777" w:rsidR="008E20C9" w:rsidRDefault="008E20C9" w:rsidP="00601C57">
      <w:r>
        <w:separator/>
      </w:r>
    </w:p>
  </w:endnote>
  <w:endnote w:type="continuationSeparator" w:id="0">
    <w:p w14:paraId="648828B8" w14:textId="77777777" w:rsidR="008E20C9" w:rsidRDefault="008E20C9" w:rsidP="006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charset w:val="00"/>
    <w:family w:val="swiss"/>
    <w:pitch w:val="variable"/>
    <w:sig w:usb0="A0000063" w:usb1="0000004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ener Melange Extra Bold">
    <w:charset w:val="00"/>
    <w:family w:val="swiss"/>
    <w:pitch w:val="variable"/>
    <w:sig w:usb0="A000006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3FDC" w14:textId="14ED9955" w:rsidR="00B1077F" w:rsidRDefault="00000000" w:rsidP="00653D22">
    <w:pPr>
      <w:pStyle w:val="Zpat"/>
      <w:tabs>
        <w:tab w:val="clear" w:pos="4536"/>
        <w:tab w:val="clear" w:pos="9072"/>
        <w:tab w:val="left" w:pos="2976"/>
      </w:tabs>
    </w:pPr>
    <w:sdt>
      <w:sdtPr>
        <w:rPr>
          <w:lang w:val="cs-CZ"/>
        </w:rPr>
        <w:alias w:val="Datum"/>
        <w:tag w:val="Datum"/>
        <w:id w:val="-438376731"/>
        <w:date w:fullDate="2025-05-22T00:00:00Z">
          <w:dateFormat w:val="d. MMMM yyyy"/>
          <w:lid w:val="de-AT"/>
          <w:storeMappedDataAs w:val="dateTime"/>
          <w:calendar w:val="gregorian"/>
        </w:date>
      </w:sdtPr>
      <w:sdtContent>
        <w:r w:rsidR="00653D22" w:rsidRPr="00653D22">
          <w:rPr>
            <w:lang w:val="cs-CZ"/>
          </w:rPr>
          <w:t>22. května 2025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4A30" w14:textId="77777777" w:rsidR="007237E8" w:rsidRPr="00577205" w:rsidRDefault="00000000" w:rsidP="00CE505B">
    <w:pPr>
      <w:pStyle w:val="Zpat"/>
      <w:rPr>
        <w:lang w:val="de-DE"/>
      </w:rPr>
    </w:pPr>
    <w:sdt>
      <w:sdtPr>
        <w:alias w:val="Datum"/>
        <w:tag w:val="Datum"/>
        <w:id w:val="801037432"/>
        <w:showingPlcHdr/>
        <w:date>
          <w:dateFormat w:val="d. MMMM yyyy"/>
          <w:lid w:val="de-AT"/>
          <w:storeMappedDataAs w:val="dateTime"/>
          <w:calendar w:val="gregorian"/>
        </w:date>
      </w:sdtPr>
      <w:sdtContent>
        <w:r w:rsidR="00B1077F" w:rsidRPr="00577205">
          <w:rPr>
            <w:rStyle w:val="Zstupntext"/>
            <w:sz w:val="16"/>
            <w:szCs w:val="16"/>
            <w:lang w:val="de-DE"/>
          </w:rPr>
          <w:t>Klicken oder tippen Sie, um ein Datum einzugeben.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EE8D" w14:textId="77777777" w:rsidR="008E20C9" w:rsidRDefault="008E20C9" w:rsidP="00601C57">
      <w:r>
        <w:separator/>
      </w:r>
    </w:p>
  </w:footnote>
  <w:footnote w:type="continuationSeparator" w:id="0">
    <w:p w14:paraId="5627331A" w14:textId="77777777" w:rsidR="008E20C9" w:rsidRDefault="008E20C9" w:rsidP="0060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D071" w14:textId="77777777" w:rsidR="00D02BB7" w:rsidRDefault="004F2F97" w:rsidP="00601C57">
    <w:r>
      <w:fldChar w:fldCharType="begin"/>
    </w:r>
    <w:r w:rsidR="00D02BB7">
      <w:instrText xml:space="preserve">PAGE  </w:instrText>
    </w:r>
    <w:r>
      <w:fldChar w:fldCharType="end"/>
    </w:r>
  </w:p>
  <w:p w14:paraId="51174D8A" w14:textId="77777777" w:rsidR="00D02BB7" w:rsidRDefault="00D02BB7" w:rsidP="00601C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017E" w14:textId="57B62E8E" w:rsidR="00D02BB7" w:rsidRPr="00DD0ECD" w:rsidRDefault="00D02BB7" w:rsidP="006C3873">
    <w:pPr>
      <w:jc w:val="right"/>
    </w:pPr>
  </w:p>
  <w:sdt>
    <w:sdtPr>
      <w:id w:val="-1554997767"/>
      <w:lock w:val="sdtContentLocked"/>
      <w:group/>
    </w:sdtPr>
    <w:sdtContent>
      <w:p w14:paraId="69581144" w14:textId="77777777" w:rsidR="00F2418B" w:rsidRPr="00D02BB7" w:rsidRDefault="00784983" w:rsidP="00601C57">
        <w:r>
          <w:rPr>
            <w:noProof/>
            <w:lang w:eastAsia="de-AT"/>
          </w:rPr>
          <w:drawing>
            <wp:inline distT="0" distB="0" distL="0" distR="0" wp14:anchorId="52C7C44B" wp14:editId="54C25187">
              <wp:extent cx="2447921" cy="450214"/>
              <wp:effectExtent l="0" t="0" r="0" b="7620"/>
              <wp:docPr id="1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W_Logo_pos_cmyk_WOR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47921" cy="4502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5AA2">
          <w:tab/>
        </w:r>
        <w:r w:rsidR="00FD5AA2">
          <w:tab/>
        </w:r>
        <w:r w:rsidR="00FD5AA2">
          <w:tab/>
        </w:r>
        <w:r w:rsidR="00FD5AA2">
          <w:tab/>
        </w:r>
        <w:r w:rsidR="00416BFB"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797092"/>
      <w:lock w:val="sdtContentLocked"/>
      <w:group/>
    </w:sdtPr>
    <w:sdtContent>
      <w:p w14:paraId="23B7FF96" w14:textId="77777777" w:rsidR="00357D13" w:rsidRDefault="00357D13" w:rsidP="00601C57">
        <w:r>
          <w:rPr>
            <w:noProof/>
            <w:lang w:eastAsia="de-AT"/>
          </w:rPr>
          <w:drawing>
            <wp:inline distT="0" distB="0" distL="0" distR="0" wp14:anchorId="3DBE918B" wp14:editId="52E251BE">
              <wp:extent cx="2459514" cy="489635"/>
              <wp:effectExtent l="0" t="0" r="0" b="5715"/>
              <wp:docPr id="13" name="Gráfic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W_Logo_rgb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9514" cy="489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16BFB">
          <w:tab/>
        </w:r>
        <w:r w:rsidR="00416BFB">
          <w:tab/>
        </w:r>
      </w:p>
      <w:p w14:paraId="64D4D769" w14:textId="77777777" w:rsidR="00357D13" w:rsidRDefault="00416BFB" w:rsidP="00601C57"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C5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E6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4E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446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90A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E8B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44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CC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8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C48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376185"/>
    <w:multiLevelType w:val="hybridMultilevel"/>
    <w:tmpl w:val="CEC61402"/>
    <w:lvl w:ilvl="0" w:tplc="A1B62EF6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65428">
    <w:abstractNumId w:val="4"/>
  </w:num>
  <w:num w:numId="2" w16cid:durableId="432556779">
    <w:abstractNumId w:val="5"/>
  </w:num>
  <w:num w:numId="3" w16cid:durableId="1903715877">
    <w:abstractNumId w:val="6"/>
  </w:num>
  <w:num w:numId="4" w16cid:durableId="44643237">
    <w:abstractNumId w:val="7"/>
  </w:num>
  <w:num w:numId="5" w16cid:durableId="993293276">
    <w:abstractNumId w:val="9"/>
  </w:num>
  <w:num w:numId="6" w16cid:durableId="1704667034">
    <w:abstractNumId w:val="0"/>
  </w:num>
  <w:num w:numId="7" w16cid:durableId="518588790">
    <w:abstractNumId w:val="1"/>
  </w:num>
  <w:num w:numId="8" w16cid:durableId="2114549835">
    <w:abstractNumId w:val="2"/>
  </w:num>
  <w:num w:numId="9" w16cid:durableId="1499031927">
    <w:abstractNumId w:val="3"/>
  </w:num>
  <w:num w:numId="10" w16cid:durableId="1861357632">
    <w:abstractNumId w:val="8"/>
  </w:num>
  <w:num w:numId="11" w16cid:durableId="2015105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A"/>
    <w:rsid w:val="00004720"/>
    <w:rsid w:val="0001181B"/>
    <w:rsid w:val="00031459"/>
    <w:rsid w:val="00057928"/>
    <w:rsid w:val="00061A7A"/>
    <w:rsid w:val="000636A0"/>
    <w:rsid w:val="00064898"/>
    <w:rsid w:val="00065CA8"/>
    <w:rsid w:val="00080F23"/>
    <w:rsid w:val="000A3DC9"/>
    <w:rsid w:val="000B1BE3"/>
    <w:rsid w:val="000B58AD"/>
    <w:rsid w:val="000C4768"/>
    <w:rsid w:val="000C4F24"/>
    <w:rsid w:val="000D54D1"/>
    <w:rsid w:val="000D612F"/>
    <w:rsid w:val="00126DA7"/>
    <w:rsid w:val="0014135D"/>
    <w:rsid w:val="00151CDB"/>
    <w:rsid w:val="00172AC3"/>
    <w:rsid w:val="001A596D"/>
    <w:rsid w:val="001A6CD0"/>
    <w:rsid w:val="001B427C"/>
    <w:rsid w:val="001C02B2"/>
    <w:rsid w:val="001D2C1B"/>
    <w:rsid w:val="001E4275"/>
    <w:rsid w:val="001E488F"/>
    <w:rsid w:val="001F15BC"/>
    <w:rsid w:val="001F6F4C"/>
    <w:rsid w:val="00200B05"/>
    <w:rsid w:val="00203943"/>
    <w:rsid w:val="002150BE"/>
    <w:rsid w:val="002170D9"/>
    <w:rsid w:val="00235921"/>
    <w:rsid w:val="002364FE"/>
    <w:rsid w:val="00246B1D"/>
    <w:rsid w:val="00263A8A"/>
    <w:rsid w:val="002754EE"/>
    <w:rsid w:val="00275774"/>
    <w:rsid w:val="00280C7B"/>
    <w:rsid w:val="002854AE"/>
    <w:rsid w:val="002C08CA"/>
    <w:rsid w:val="002C3D9C"/>
    <w:rsid w:val="002C41A3"/>
    <w:rsid w:val="002D27F0"/>
    <w:rsid w:val="002D697D"/>
    <w:rsid w:val="002E20AD"/>
    <w:rsid w:val="002F3C88"/>
    <w:rsid w:val="003166A4"/>
    <w:rsid w:val="00321C65"/>
    <w:rsid w:val="00321FFD"/>
    <w:rsid w:val="003240F4"/>
    <w:rsid w:val="00326FE3"/>
    <w:rsid w:val="003355A4"/>
    <w:rsid w:val="00335A76"/>
    <w:rsid w:val="003476F2"/>
    <w:rsid w:val="00354D2C"/>
    <w:rsid w:val="00357D13"/>
    <w:rsid w:val="0036394A"/>
    <w:rsid w:val="00370173"/>
    <w:rsid w:val="003834B4"/>
    <w:rsid w:val="003836BD"/>
    <w:rsid w:val="00385B27"/>
    <w:rsid w:val="003923A8"/>
    <w:rsid w:val="0039448E"/>
    <w:rsid w:val="00394FA2"/>
    <w:rsid w:val="003A2DC7"/>
    <w:rsid w:val="003B19D6"/>
    <w:rsid w:val="003C7606"/>
    <w:rsid w:val="003E1E35"/>
    <w:rsid w:val="003E2974"/>
    <w:rsid w:val="003E7029"/>
    <w:rsid w:val="003F32F7"/>
    <w:rsid w:val="003F45F7"/>
    <w:rsid w:val="00416BFB"/>
    <w:rsid w:val="00417282"/>
    <w:rsid w:val="00432488"/>
    <w:rsid w:val="00444FA5"/>
    <w:rsid w:val="00447917"/>
    <w:rsid w:val="00453DCF"/>
    <w:rsid w:val="004879F7"/>
    <w:rsid w:val="00490CD7"/>
    <w:rsid w:val="00491724"/>
    <w:rsid w:val="00497E1E"/>
    <w:rsid w:val="004A3AAD"/>
    <w:rsid w:val="004B43B8"/>
    <w:rsid w:val="004C061E"/>
    <w:rsid w:val="004C2958"/>
    <w:rsid w:val="004D0F58"/>
    <w:rsid w:val="004D203F"/>
    <w:rsid w:val="004D72F2"/>
    <w:rsid w:val="004E1D45"/>
    <w:rsid w:val="004F2F97"/>
    <w:rsid w:val="004F5926"/>
    <w:rsid w:val="005068B3"/>
    <w:rsid w:val="00534E4D"/>
    <w:rsid w:val="00555BCA"/>
    <w:rsid w:val="00561DDE"/>
    <w:rsid w:val="00577205"/>
    <w:rsid w:val="00585B75"/>
    <w:rsid w:val="00592B91"/>
    <w:rsid w:val="005933D5"/>
    <w:rsid w:val="005A5964"/>
    <w:rsid w:val="005A608A"/>
    <w:rsid w:val="005B4470"/>
    <w:rsid w:val="005B64BE"/>
    <w:rsid w:val="005C3DB6"/>
    <w:rsid w:val="005C4922"/>
    <w:rsid w:val="005D3C81"/>
    <w:rsid w:val="005E1CB2"/>
    <w:rsid w:val="00601672"/>
    <w:rsid w:val="00601C57"/>
    <w:rsid w:val="00617F4B"/>
    <w:rsid w:val="006461D7"/>
    <w:rsid w:val="00646A5E"/>
    <w:rsid w:val="006531DB"/>
    <w:rsid w:val="00653D22"/>
    <w:rsid w:val="00686439"/>
    <w:rsid w:val="00687EEA"/>
    <w:rsid w:val="006A1A9A"/>
    <w:rsid w:val="006A3A6F"/>
    <w:rsid w:val="006B0066"/>
    <w:rsid w:val="006B2E7C"/>
    <w:rsid w:val="006C3873"/>
    <w:rsid w:val="006C6392"/>
    <w:rsid w:val="006D0881"/>
    <w:rsid w:val="006D2848"/>
    <w:rsid w:val="006E2DEC"/>
    <w:rsid w:val="006F361B"/>
    <w:rsid w:val="006F75EA"/>
    <w:rsid w:val="007168F9"/>
    <w:rsid w:val="0071731E"/>
    <w:rsid w:val="007215A1"/>
    <w:rsid w:val="007237E8"/>
    <w:rsid w:val="00730B75"/>
    <w:rsid w:val="00731109"/>
    <w:rsid w:val="00731BA7"/>
    <w:rsid w:val="00734AB1"/>
    <w:rsid w:val="00742669"/>
    <w:rsid w:val="007605B1"/>
    <w:rsid w:val="0076345B"/>
    <w:rsid w:val="00784983"/>
    <w:rsid w:val="0079283C"/>
    <w:rsid w:val="007B68F0"/>
    <w:rsid w:val="007E18A5"/>
    <w:rsid w:val="007E69D7"/>
    <w:rsid w:val="007E7079"/>
    <w:rsid w:val="007F2A79"/>
    <w:rsid w:val="00801D44"/>
    <w:rsid w:val="0080219D"/>
    <w:rsid w:val="008110A2"/>
    <w:rsid w:val="00814F9B"/>
    <w:rsid w:val="0082041F"/>
    <w:rsid w:val="0084275E"/>
    <w:rsid w:val="008600A4"/>
    <w:rsid w:val="00890B41"/>
    <w:rsid w:val="008A1399"/>
    <w:rsid w:val="008A3ADD"/>
    <w:rsid w:val="008B09AD"/>
    <w:rsid w:val="008B4107"/>
    <w:rsid w:val="008E20C9"/>
    <w:rsid w:val="009114B5"/>
    <w:rsid w:val="00916B0D"/>
    <w:rsid w:val="0092150B"/>
    <w:rsid w:val="00932A53"/>
    <w:rsid w:val="009349F0"/>
    <w:rsid w:val="00935CEF"/>
    <w:rsid w:val="0095268B"/>
    <w:rsid w:val="00960C75"/>
    <w:rsid w:val="00965092"/>
    <w:rsid w:val="00966719"/>
    <w:rsid w:val="00966D23"/>
    <w:rsid w:val="009817A7"/>
    <w:rsid w:val="009A72E4"/>
    <w:rsid w:val="009D5BF5"/>
    <w:rsid w:val="009E1007"/>
    <w:rsid w:val="009F2CE4"/>
    <w:rsid w:val="00A10DF9"/>
    <w:rsid w:val="00A14ABC"/>
    <w:rsid w:val="00A420CD"/>
    <w:rsid w:val="00A445FA"/>
    <w:rsid w:val="00A4540B"/>
    <w:rsid w:val="00A4560E"/>
    <w:rsid w:val="00A46BCF"/>
    <w:rsid w:val="00A5412C"/>
    <w:rsid w:val="00A5525B"/>
    <w:rsid w:val="00A719C0"/>
    <w:rsid w:val="00A97644"/>
    <w:rsid w:val="00AA3C58"/>
    <w:rsid w:val="00AB0BC1"/>
    <w:rsid w:val="00AD134D"/>
    <w:rsid w:val="00AD7D72"/>
    <w:rsid w:val="00AE0CCA"/>
    <w:rsid w:val="00AE2ED0"/>
    <w:rsid w:val="00AE782A"/>
    <w:rsid w:val="00B07800"/>
    <w:rsid w:val="00B1077F"/>
    <w:rsid w:val="00B12EE9"/>
    <w:rsid w:val="00B15237"/>
    <w:rsid w:val="00B2617A"/>
    <w:rsid w:val="00B27274"/>
    <w:rsid w:val="00B54F31"/>
    <w:rsid w:val="00B66ACC"/>
    <w:rsid w:val="00B95DEE"/>
    <w:rsid w:val="00B97B9F"/>
    <w:rsid w:val="00BA2B54"/>
    <w:rsid w:val="00BB4073"/>
    <w:rsid w:val="00BC157B"/>
    <w:rsid w:val="00BC2B5C"/>
    <w:rsid w:val="00BC5D56"/>
    <w:rsid w:val="00BD352F"/>
    <w:rsid w:val="00BE692C"/>
    <w:rsid w:val="00C122D9"/>
    <w:rsid w:val="00C16907"/>
    <w:rsid w:val="00C23351"/>
    <w:rsid w:val="00C47B36"/>
    <w:rsid w:val="00C6170E"/>
    <w:rsid w:val="00C7757F"/>
    <w:rsid w:val="00C84C68"/>
    <w:rsid w:val="00CB6C3B"/>
    <w:rsid w:val="00CD78DE"/>
    <w:rsid w:val="00CE505B"/>
    <w:rsid w:val="00CE72A9"/>
    <w:rsid w:val="00CF5F40"/>
    <w:rsid w:val="00CF6BE0"/>
    <w:rsid w:val="00D01F0B"/>
    <w:rsid w:val="00D02BB7"/>
    <w:rsid w:val="00D13464"/>
    <w:rsid w:val="00D13718"/>
    <w:rsid w:val="00D164E7"/>
    <w:rsid w:val="00D2795F"/>
    <w:rsid w:val="00D30706"/>
    <w:rsid w:val="00D31B4E"/>
    <w:rsid w:val="00D651AD"/>
    <w:rsid w:val="00D86845"/>
    <w:rsid w:val="00DA23A9"/>
    <w:rsid w:val="00DB6201"/>
    <w:rsid w:val="00DB71D5"/>
    <w:rsid w:val="00DD0ECD"/>
    <w:rsid w:val="00DF00FD"/>
    <w:rsid w:val="00DF5F07"/>
    <w:rsid w:val="00E03493"/>
    <w:rsid w:val="00E145E5"/>
    <w:rsid w:val="00E14C7F"/>
    <w:rsid w:val="00E15730"/>
    <w:rsid w:val="00E273E5"/>
    <w:rsid w:val="00E32512"/>
    <w:rsid w:val="00E50641"/>
    <w:rsid w:val="00E55C82"/>
    <w:rsid w:val="00E6213C"/>
    <w:rsid w:val="00E84D6E"/>
    <w:rsid w:val="00E85D65"/>
    <w:rsid w:val="00EA5F39"/>
    <w:rsid w:val="00EB4628"/>
    <w:rsid w:val="00EC635A"/>
    <w:rsid w:val="00ED246B"/>
    <w:rsid w:val="00ED38FE"/>
    <w:rsid w:val="00EE2F62"/>
    <w:rsid w:val="00EE39E6"/>
    <w:rsid w:val="00EE6C75"/>
    <w:rsid w:val="00EF0D89"/>
    <w:rsid w:val="00EF5CDA"/>
    <w:rsid w:val="00EF762E"/>
    <w:rsid w:val="00F13735"/>
    <w:rsid w:val="00F16BFD"/>
    <w:rsid w:val="00F2418B"/>
    <w:rsid w:val="00F366FF"/>
    <w:rsid w:val="00F4096E"/>
    <w:rsid w:val="00F450CC"/>
    <w:rsid w:val="00F47502"/>
    <w:rsid w:val="00F667BC"/>
    <w:rsid w:val="00F809C7"/>
    <w:rsid w:val="00F90142"/>
    <w:rsid w:val="00FA637C"/>
    <w:rsid w:val="00FB44F3"/>
    <w:rsid w:val="00FB4BFB"/>
    <w:rsid w:val="00FB64E1"/>
    <w:rsid w:val="00FD5AA2"/>
    <w:rsid w:val="00FE4E0C"/>
    <w:rsid w:val="00FE6006"/>
    <w:rsid w:val="00FF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1CF65"/>
  <w15:docId w15:val="{E1FF3041-F231-47B4-83B9-FD16977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C57"/>
    <w:pPr>
      <w:spacing w:before="140" w:after="140"/>
    </w:pPr>
    <w:rPr>
      <w:rFonts w:ascii="Lucida Sans Unicode" w:hAnsi="Lucida Sans Unicode" w:cs="Lucida Sans Unicode"/>
      <w:bCs/>
      <w:color w:val="292929" w:themeColor="text1"/>
      <w:sz w:val="20"/>
      <w:szCs w:val="20"/>
      <w:lang w:val="en-GB" w:eastAsia="de-DE"/>
    </w:rPr>
  </w:style>
  <w:style w:type="paragraph" w:styleId="Nadpis1">
    <w:name w:val="heading 1"/>
    <w:basedOn w:val="Normln"/>
    <w:next w:val="Normln"/>
    <w:link w:val="Nadpis1Char"/>
    <w:qFormat/>
    <w:rsid w:val="003836BD"/>
    <w:pPr>
      <w:keepNext/>
      <w:keepLines/>
      <w:spacing w:after="200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3836BD"/>
    <w:pPr>
      <w:keepNext/>
      <w:keepLines/>
      <w:spacing w:before="20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3836BD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836BD"/>
    <w:pPr>
      <w:keepNext/>
      <w:keepLines/>
      <w:outlineLvl w:val="3"/>
    </w:pPr>
    <w:rPr>
      <w:rFonts w:eastAsiaTheme="majorEastAsia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3836BD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qFormat/>
    <w:rsid w:val="003836BD"/>
    <w:pPr>
      <w:keepNext/>
      <w:keepLines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7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36BD"/>
    <w:rPr>
      <w:rFonts w:ascii="Wiener Melange" w:eastAsiaTheme="majorEastAsia" w:hAnsi="Wiener Melange" w:cstheme="majorBidi"/>
      <w:b/>
      <w:sz w:val="36"/>
      <w:szCs w:val="32"/>
      <w:lang w:val="de-AT"/>
    </w:rPr>
  </w:style>
  <w:style w:type="character" w:customStyle="1" w:styleId="Nadpis2Char">
    <w:name w:val="Nadpis 2 Char"/>
    <w:basedOn w:val="Standardnpsmoodstavce"/>
    <w:link w:val="Nadpis2"/>
    <w:rsid w:val="003836BD"/>
    <w:rPr>
      <w:rFonts w:ascii="Wiener Melange" w:eastAsiaTheme="majorEastAsia" w:hAnsi="Wiener Melange" w:cstheme="majorBidi"/>
      <w:b/>
      <w:color w:val="292929" w:themeColor="text1"/>
      <w:sz w:val="32"/>
      <w:szCs w:val="26"/>
      <w:lang w:val="de-AT"/>
    </w:rPr>
  </w:style>
  <w:style w:type="character" w:customStyle="1" w:styleId="Nadpis3Char">
    <w:name w:val="Nadpis 3 Char"/>
    <w:basedOn w:val="Standardnpsmoodstavce"/>
    <w:link w:val="Nadpis3"/>
    <w:uiPriority w:val="9"/>
    <w:rsid w:val="003836BD"/>
    <w:rPr>
      <w:rFonts w:ascii="Wiener Melange" w:eastAsiaTheme="majorEastAsia" w:hAnsi="Wiener Melange" w:cstheme="majorBidi"/>
      <w:b/>
      <w:color w:val="292929" w:themeColor="text1"/>
      <w:sz w:val="28"/>
      <w:lang w:val="de-AT"/>
    </w:rPr>
  </w:style>
  <w:style w:type="character" w:customStyle="1" w:styleId="Nadpis4Char">
    <w:name w:val="Nadpis 4 Char"/>
    <w:basedOn w:val="Standardnpsmoodstavce"/>
    <w:link w:val="Nadpis4"/>
    <w:uiPriority w:val="9"/>
    <w:rsid w:val="003836BD"/>
    <w:rPr>
      <w:rFonts w:ascii="Wiener Melange" w:eastAsiaTheme="majorEastAsia" w:hAnsi="Wiener Melange" w:cstheme="majorBidi"/>
      <w:b/>
      <w:iCs/>
      <w:color w:val="292929" w:themeColor="text1"/>
      <w:szCs w:val="22"/>
      <w:lang w:val="de-AT"/>
    </w:rPr>
  </w:style>
  <w:style w:type="character" w:customStyle="1" w:styleId="Nadpis5Char">
    <w:name w:val="Nadpis 5 Char"/>
    <w:basedOn w:val="Standardnpsmoodstavce"/>
    <w:link w:val="Nadpis5"/>
    <w:uiPriority w:val="9"/>
    <w:rsid w:val="003836BD"/>
    <w:rPr>
      <w:rFonts w:ascii="Wiener Melange" w:eastAsiaTheme="majorEastAsia" w:hAnsi="Wiener Melange" w:cstheme="majorBidi"/>
      <w:b/>
      <w:color w:val="292929" w:themeColor="text1"/>
      <w:sz w:val="20"/>
      <w:szCs w:val="22"/>
      <w:lang w:val="de-AT"/>
    </w:rPr>
  </w:style>
  <w:style w:type="character" w:customStyle="1" w:styleId="Nadpis6Char">
    <w:name w:val="Nadpis 6 Char"/>
    <w:basedOn w:val="Standardnpsmoodstavce"/>
    <w:link w:val="Nadpis6"/>
    <w:uiPriority w:val="9"/>
    <w:rsid w:val="003836BD"/>
    <w:rPr>
      <w:rFonts w:ascii="Wiener Melange" w:eastAsiaTheme="majorEastAsia" w:hAnsi="Wiener Melange" w:cstheme="majorBidi"/>
      <w:color w:val="292929" w:themeColor="text1"/>
      <w:sz w:val="20"/>
      <w:szCs w:val="22"/>
      <w:lang w:val="de-A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719"/>
    <w:rPr>
      <w:rFonts w:asciiTheme="majorHAnsi" w:eastAsiaTheme="majorEastAsia" w:hAnsiTheme="majorHAnsi" w:cstheme="majorBidi"/>
      <w:i/>
      <w:iCs/>
      <w:color w:val="292929" w:themeColor="text1"/>
      <w:sz w:val="20"/>
    </w:rPr>
  </w:style>
  <w:style w:type="paragraph" w:customStyle="1" w:styleId="Copyright">
    <w:name w:val="Copyright"/>
    <w:basedOn w:val="Normln"/>
    <w:link w:val="CopyrightZchn"/>
    <w:qFormat/>
    <w:rsid w:val="006E2DEC"/>
    <w:pPr>
      <w:spacing w:before="0"/>
    </w:pPr>
    <w:rPr>
      <w:sz w:val="18"/>
    </w:rPr>
  </w:style>
  <w:style w:type="character" w:customStyle="1" w:styleId="CopyrightZchn">
    <w:name w:val="Copyright Zchn"/>
    <w:basedOn w:val="Standardnpsmoodstavce"/>
    <w:link w:val="Copyright"/>
    <w:rsid w:val="006E2DEC"/>
    <w:rPr>
      <w:rFonts w:ascii="Lucida Sans Unicode" w:hAnsi="Lucida Sans Unicode" w:cs="Lucida Sans Unicode"/>
      <w:bCs/>
      <w:color w:val="292929" w:themeColor="text1"/>
      <w:sz w:val="18"/>
      <w:szCs w:val="20"/>
      <w:lang w:val="en-GB" w:eastAsia="de-DE"/>
    </w:rPr>
  </w:style>
  <w:style w:type="character" w:styleId="Hypertextovodkaz">
    <w:name w:val="Hyperlink"/>
    <w:basedOn w:val="Standardnpsmoodstavce"/>
    <w:uiPriority w:val="99"/>
    <w:qFormat/>
    <w:rsid w:val="00B2617A"/>
    <w:rPr>
      <w:rFonts w:ascii="Lucida Sans Unicode" w:hAnsi="Lucida Sans Unicode"/>
      <w:color w:val="DD2A1B"/>
      <w:sz w:val="18"/>
      <w:u w:val="single"/>
    </w:rPr>
  </w:style>
  <w:style w:type="paragraph" w:customStyle="1" w:styleId="Tabellenbeschriftung">
    <w:name w:val="Tabellenbeschriftung"/>
    <w:basedOn w:val="Normln"/>
    <w:link w:val="TabellenbeschriftungZchn"/>
    <w:qFormat/>
    <w:rsid w:val="003836BD"/>
    <w:pPr>
      <w:spacing w:before="0"/>
    </w:pPr>
    <w:rPr>
      <w:sz w:val="18"/>
    </w:rPr>
  </w:style>
  <w:style w:type="character" w:customStyle="1" w:styleId="TabellenbeschriftungZchn">
    <w:name w:val="Tabellenbeschriftung Zchn"/>
    <w:basedOn w:val="Standardnpsmoodstavce"/>
    <w:link w:val="Tabellenbeschriftung"/>
    <w:rsid w:val="003836BD"/>
    <w:rPr>
      <w:rFonts w:ascii="Wiener Melange" w:hAnsi="Wiener Melange"/>
      <w:color w:val="292929" w:themeColor="text1"/>
      <w:sz w:val="18"/>
      <w:szCs w:val="22"/>
      <w:lang w:val="en-GB" w:eastAsia="de-DE"/>
    </w:rPr>
  </w:style>
  <w:style w:type="table" w:styleId="Mkatabulky">
    <w:name w:val="Table Grid"/>
    <w:basedOn w:val="Normlntabulka"/>
    <w:uiPriority w:val="59"/>
    <w:rsid w:val="003836BD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rsid w:val="003836BD"/>
    <w:pPr>
      <w:spacing w:before="2000" w:after="800"/>
    </w:pPr>
    <w:rPr>
      <w:rFonts w:eastAsiaTheme="majorEastAsia" w:cstheme="majorBidi"/>
      <w:spacing w:val="-10"/>
      <w:kern w:val="28"/>
      <w:sz w:val="8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36BD"/>
    <w:rPr>
      <w:rFonts w:ascii="Wiener Melange" w:eastAsiaTheme="majorEastAsia" w:hAnsi="Wiener Melange" w:cstheme="majorBidi"/>
      <w:color w:val="292929" w:themeColor="text1"/>
      <w:spacing w:val="-10"/>
      <w:kern w:val="28"/>
      <w:sz w:val="88"/>
      <w:szCs w:val="56"/>
      <w:lang w:val="de-AT"/>
    </w:rPr>
  </w:style>
  <w:style w:type="paragraph" w:styleId="Podnadpis">
    <w:name w:val="Subtitle"/>
    <w:basedOn w:val="Normln"/>
    <w:next w:val="Normln"/>
    <w:link w:val="PodnadpisChar"/>
    <w:uiPriority w:val="11"/>
    <w:rsid w:val="003836BD"/>
    <w:pPr>
      <w:numPr>
        <w:ilvl w:val="1"/>
      </w:numPr>
      <w:spacing w:after="200"/>
    </w:pPr>
    <w:rPr>
      <w:rFonts w:eastAsiaTheme="minorEastAsia"/>
      <w:spacing w:val="15"/>
      <w:w w:val="90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36BD"/>
    <w:rPr>
      <w:rFonts w:ascii="Wiener Melange" w:eastAsiaTheme="minorEastAsia" w:hAnsi="Wiener Melange"/>
      <w:color w:val="292929" w:themeColor="text1"/>
      <w:spacing w:val="15"/>
      <w:w w:val="90"/>
      <w:sz w:val="28"/>
      <w:szCs w:val="22"/>
      <w:lang w:val="de-AT"/>
    </w:rPr>
  </w:style>
  <w:style w:type="paragraph" w:styleId="Odstavecseseznamem">
    <w:name w:val="List Paragraph"/>
    <w:basedOn w:val="Normln"/>
    <w:uiPriority w:val="34"/>
    <w:qFormat/>
    <w:rsid w:val="00601672"/>
    <w:pPr>
      <w:keepLines/>
      <w:numPr>
        <w:numId w:val="11"/>
      </w:numPr>
      <w:ind w:left="357" w:hanging="357"/>
    </w:pPr>
  </w:style>
  <w:style w:type="paragraph" w:styleId="Zpat">
    <w:name w:val="footer"/>
    <w:basedOn w:val="Normln"/>
    <w:link w:val="ZpatChar"/>
    <w:uiPriority w:val="99"/>
    <w:qFormat/>
    <w:rsid w:val="00CE505B"/>
    <w:pPr>
      <w:tabs>
        <w:tab w:val="center" w:pos="4536"/>
        <w:tab w:val="right" w:pos="9072"/>
      </w:tabs>
      <w:spacing w:before="90" w:after="9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E505B"/>
    <w:rPr>
      <w:rFonts w:ascii="Lucida Sans Unicode" w:hAnsi="Lucida Sans Unicode" w:cs="Lucida Sans Unicode"/>
      <w:bCs/>
      <w:color w:val="292929" w:themeColor="text1"/>
      <w:sz w:val="18"/>
      <w:szCs w:val="20"/>
      <w:lang w:val="en-GB" w:eastAsia="de-DE"/>
    </w:rPr>
  </w:style>
  <w:style w:type="character" w:styleId="Zdraznn">
    <w:name w:val="Emphasis"/>
    <w:basedOn w:val="Standardnpsmoodstavce"/>
    <w:uiPriority w:val="20"/>
    <w:rsid w:val="009E1007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B1077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5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klikova@viennaoffices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viennaoffices.at/cz/Newsroom/Tiskove-zpravy/Mene-aut-vice-mista-pro-lidi-Ve-Vidni-uz-vznika-prvni-superblok" TargetMode="External"/><Relationship Id="rId17" Type="http://schemas.openxmlformats.org/officeDocument/2006/relationships/hyperlink" Target="https://newsletter.viennaoffices.at/sites/optin/1aa5c35b-a7a4-4d66-a4f6-c818e042691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viennaoffices_pragu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ennaoffices.at/cz/Newsroom/Tiskove-zpravy/Projekt-prvniho-videnskeho-superbloku-vstupuje-do-dalsi-faz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viennaofficeP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ennaoffices.cz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klikovka\Downloads\navrh%20nove%20vorlage%20TZ.dotx" TargetMode="External"/></Relationships>
</file>

<file path=word/theme/theme1.xml><?xml version="1.0" encoding="utf-8"?>
<a:theme xmlns:a="http://schemas.openxmlformats.org/drawingml/2006/main" name="Stadt_Wien_Theme">
  <a:themeElements>
    <a:clrScheme name="Stadt Wien">
      <a:dk1>
        <a:srgbClr val="292929"/>
      </a:dk1>
      <a:lt1>
        <a:srgbClr val="FFFFFF"/>
      </a:lt1>
      <a:dk2>
        <a:srgbClr val="292929"/>
      </a:dk2>
      <a:lt2>
        <a:srgbClr val="FFFFFF"/>
      </a:lt2>
      <a:accent1>
        <a:srgbClr val="FF5A64"/>
      </a:accent1>
      <a:accent2>
        <a:srgbClr val="AAAAFA"/>
      </a:accent2>
      <a:accent3>
        <a:srgbClr val="462346"/>
      </a:accent3>
      <a:accent4>
        <a:srgbClr val="96AAA0"/>
      </a:accent4>
      <a:accent5>
        <a:srgbClr val="E6C828"/>
      </a:accent5>
      <a:accent6>
        <a:srgbClr val="D6D1CA"/>
      </a:accent6>
      <a:hlink>
        <a:srgbClr val="FF0000"/>
      </a:hlink>
      <a:folHlink>
        <a:srgbClr val="FF0000"/>
      </a:folHlink>
    </a:clrScheme>
    <a:fontScheme name="Stadt Wien">
      <a:majorFont>
        <a:latin typeface="Wiener Melange Extra Bold"/>
        <a:ea typeface=""/>
        <a:cs typeface=""/>
      </a:majorFont>
      <a:minorFont>
        <a:latin typeface="Wiener Melange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rgenrot 30%">
      <a:srgbClr val="FFCED1"/>
    </a:custClr>
    <a:custClr name="Flieder 30%">
      <a:srgbClr val="E6E5FE"/>
    </a:custClr>
    <a:custClr name="Abendstimmung 30%">
      <a:srgbClr val="C7BDC7"/>
    </a:custClr>
    <a:custClr name="Kuppelgrün 30%">
      <a:srgbClr val="DFE5E2"/>
    </a:custClr>
    <a:custClr name="Goldgelb 30%">
      <a:srgbClr val="F8EFBD"/>
    </a:custClr>
    <a:custClr name="Nebelgrau 30%">
      <a:srgbClr val="F3F1EF"/>
    </a:custClr>
  </a:custClrLst>
  <a:extLst>
    <a:ext uri="{05A4C25C-085E-4340-85A3-A5531E510DB2}">
      <thm15:themeFamily xmlns:thm15="http://schemas.microsoft.com/office/thememl/2012/main" name="Stadt_Wien_Theme" id="{1173C61D-678D-4A3E-B2BE-BF3F4BA123FA}" vid="{18B3ADBD-305B-4350-AD60-5EA2A495FB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1F360D540344096BF0ACDEE884D11" ma:contentTypeVersion="19" ma:contentTypeDescription="Ein neues Dokument erstellen." ma:contentTypeScope="" ma:versionID="fbcf30c44011a618b51e99ab54849832">
  <xsd:schema xmlns:xsd="http://www.w3.org/2001/XMLSchema" xmlns:xs="http://www.w3.org/2001/XMLSchema" xmlns:p="http://schemas.microsoft.com/office/2006/metadata/properties" xmlns:ns2="cdc0b12d-b889-473e-9405-bea9878270d6" xmlns:ns3="1dfc6296-8956-4f3d-b8ef-5183867e0ba1" targetNamespace="http://schemas.microsoft.com/office/2006/metadata/properties" ma:root="true" ma:fieldsID="0731a61bf19ea3aebddc44a71d80bb9c" ns2:_="" ns3:_="">
    <xsd:import namespace="cdc0b12d-b889-473e-9405-bea9878270d6"/>
    <xsd:import namespace="1dfc6296-8956-4f3d-b8ef-5183867e0ba1"/>
    <xsd:element name="properties">
      <xsd:complexType>
        <xsd:sequence>
          <xsd:element name="documentManagement">
            <xsd:complexType>
              <xsd:all>
                <xsd:element ref="ns2:Abteilung"/>
                <xsd:element ref="ns3:SharedWithUsers" minOccurs="0"/>
                <xsd:element ref="ns2:Hauptkategorie"/>
                <xsd:element ref="ns2:Unterkategorie_x0020_1" minOccurs="0"/>
                <xsd:element ref="ns2:Dokumenten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b12d-b889-473e-9405-bea9878270d6" elementFormDefault="qualified">
    <xsd:import namespace="http://schemas.microsoft.com/office/2006/documentManagement/types"/>
    <xsd:import namespace="http://schemas.microsoft.com/office/infopath/2007/PartnerControls"/>
    <xsd:element name="Abteilung" ma:index="2" ma:displayName="Abteilung" ma:format="Dropdown" ma:internalName="Abteilung">
      <xsd:simpleType>
        <xsd:restriction base="dms:Choice">
          <xsd:enumeration value="Geschäftsführung"/>
          <xsd:enumeration value="Empfang und Facility Management"/>
          <xsd:enumeration value="Informations- und Delegationsmanagement"/>
          <xsd:enumeration value="Channel Management und Services"/>
          <xsd:enumeration value="Strategische Koordination und Projektmanagement"/>
          <xsd:enumeration value="Wirtschaftsanalysen und Beratungsleistungen"/>
          <xsd:enumeration value="Medien- und Veranstaltungsmanagement"/>
          <xsd:enumeration value="Allgemein"/>
          <xsd:enumeration value="Auslandsbüros"/>
        </xsd:restriction>
      </xsd:simpleType>
    </xsd:element>
    <xsd:element name="Hauptkategorie" ma:index="10" ma:displayName="Hauptkategorie" ma:internalName="Hauptkategorie">
      <xsd:simpleType>
        <xsd:restriction base="dms:Text">
          <xsd:maxLength value="255"/>
        </xsd:restriction>
      </xsd:simpleType>
    </xsd:element>
    <xsd:element name="Unterkategorie_x0020_1" ma:index="11" nillable="true" ma:displayName="Unterkategorie 1" ma:internalName="Unterkategorie_x0020_1">
      <xsd:simpleType>
        <xsd:restriction base="dms:Text">
          <xsd:maxLength value="255"/>
        </xsd:restriction>
      </xsd:simpleType>
    </xsd:element>
    <xsd:element name="Dokumentenart" ma:index="12" nillable="true" ma:displayName="Dokumentenart" ma:internalName="Dokumenten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6296-8956-4f3d-b8ef-5183867e0ba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uptkategorie xmlns="cdc0b12d-b889-473e-9405-bea9878270d6">Anleitungen, Datei-Vorlagen, Logo und Druckdateien</Hauptkategorie>
    <Dokumentenart xmlns="cdc0b12d-b889-473e-9405-bea9878270d6">Datei-Vorlagen</Dokumentenart>
    <Abteilung xmlns="cdc0b12d-b889-473e-9405-bea9878270d6">Auslandsbüros</Abteilung>
    <Unterkategorie_x0020_1 xmlns="cdc0b12d-b889-473e-9405-bea9878270d6">Informationsservice</Unterkategorie_x0020_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5B4A95-D077-40C9-A11E-E0368314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b12d-b889-473e-9405-bea9878270d6"/>
    <ds:schemaRef ds:uri="1dfc6296-8956-4f3d-b8ef-5183867e0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0BC5A-749F-4662-AA85-F23A46E2E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767A3-9132-4A84-9811-2F8BB34F684C}">
  <ds:schemaRefs>
    <ds:schemaRef ds:uri="http://schemas.microsoft.com/office/2006/metadata/properties"/>
    <ds:schemaRef ds:uri="http://schemas.microsoft.com/office/infopath/2007/PartnerControls"/>
    <ds:schemaRef ds:uri="cdc0b12d-b889-473e-9405-bea9878270d6"/>
  </ds:schemaRefs>
</ds:datastoreItem>
</file>

<file path=customXml/itemProps4.xml><?xml version="1.0" encoding="utf-8"?>
<ds:datastoreItem xmlns:ds="http://schemas.openxmlformats.org/officeDocument/2006/customXml" ds:itemID="{E3C8F92D-D4B7-4402-AC9D-46B22CE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 nove vorlage TZ.dotx</Template>
  <TotalTime>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 Mezinárodní kanceláře města Vídně v Praze</vt:lpstr>
      <vt:lpstr/>
    </vt:vector>
  </TitlesOfParts>
  <Company>Internationale Büros der Stadt Wien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Mezinárodní kanceláře města Vídně v Praze</dc:title>
  <dc:creator>Kuklikova Katerina</dc:creator>
  <cp:keywords>Tisková zpráva Mezinárodní kanceláře města Vídně v Praze</cp:keywords>
  <cp:lastModifiedBy>Eva Štěrbová</cp:lastModifiedBy>
  <cp:revision>2</cp:revision>
  <cp:lastPrinted>2025-05-22T07:06:00Z</cp:lastPrinted>
  <dcterms:created xsi:type="dcterms:W3CDTF">2025-05-23T07:31:00Z</dcterms:created>
  <dcterms:modified xsi:type="dcterms:W3CDTF">2025-05-23T07:31:00Z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">
    <vt:lpwstr>25</vt:lpwstr>
  </property>
  <property fmtid="{D5CDD505-2E9C-101B-9397-08002B2CF9AE}" pid="3" name="ContentTypeId">
    <vt:lpwstr>0x010100C831F360D540344096BF0ACDEE884D11</vt:lpwstr>
  </property>
  <property fmtid="{D5CDD505-2E9C-101B-9397-08002B2CF9AE}" pid="4" name="Unterkategorie">
    <vt:lpwstr>56</vt:lpwstr>
  </property>
</Properties>
</file>